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F9AA2" w14:textId="77777777" w:rsidR="00AA4844" w:rsidRDefault="00AB1FB0">
      <w:pPr>
        <w:jc w:val="center"/>
        <w:rPr>
          <w:b/>
          <w:sz w:val="24"/>
        </w:rPr>
      </w:pPr>
      <w:r>
        <w:rPr>
          <w:b/>
          <w:sz w:val="24"/>
        </w:rPr>
        <w:t>Question: to what extent does anti racist professional learning support and shape curriculum development?</w:t>
      </w:r>
    </w:p>
    <w:p w14:paraId="46131002" w14:textId="47F5CC9F" w:rsidR="00A87D44" w:rsidRDefault="00A87D44">
      <w:pPr>
        <w:jc w:val="center"/>
        <w:rPr>
          <w:b/>
          <w:sz w:val="24"/>
        </w:rPr>
      </w:pPr>
      <w:r>
        <w:rPr>
          <w:b/>
          <w:sz w:val="24"/>
        </w:rPr>
        <w:t>2026-2027</w:t>
      </w:r>
    </w:p>
    <w:tbl>
      <w:tblPr>
        <w:tblW w:w="15877" w:type="dxa"/>
        <w:tblInd w:w="-9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939"/>
        <w:gridCol w:w="1418"/>
        <w:gridCol w:w="1275"/>
        <w:gridCol w:w="3402"/>
        <w:gridCol w:w="1843"/>
      </w:tblGrid>
      <w:tr w:rsidR="00AA4844" w14:paraId="2C998AC9" w14:textId="77777777">
        <w:trPr>
          <w:trHeight w:val="366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C0AC0" w14:textId="77777777" w:rsidR="00AA4844" w:rsidRDefault="00AB1FB0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Actions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52FAF" w14:textId="77777777" w:rsidR="00AA4844" w:rsidRDefault="00AB1FB0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Who is responsible?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30E70" w14:textId="77777777" w:rsidR="00AA4844" w:rsidRDefault="00AB1FB0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Timeframe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DAB91" w14:textId="77777777" w:rsidR="00AA4844" w:rsidRDefault="00AB1FB0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Expected impact/ Success Criteria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B9B17" w14:textId="77777777" w:rsidR="00AA4844" w:rsidRDefault="00AB1FB0">
            <w:pPr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Resources Needed</w:t>
            </w:r>
          </w:p>
        </w:tc>
      </w:tr>
      <w:tr w:rsidR="00AA4844" w14:paraId="03256E4E" w14:textId="77777777">
        <w:trPr>
          <w:trHeight w:val="902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E1B29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Conduct a full review of teaching materials, texts, and topics to ensure diverse representation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4BB14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LLC Lead/ SLT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9B72C" w14:textId="52FAD8F4" w:rsidR="00AA4844" w:rsidRDefault="001A1B2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Ongoing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D4E2B5" w14:textId="77777777" w:rsidR="00AA4844" w:rsidRDefault="00A12AA6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Curriculum is growing to </w:t>
            </w:r>
            <w:r w:rsidR="00035E2D">
              <w:rPr>
                <w:sz w:val="20"/>
              </w:rPr>
              <w:t>represent</w:t>
            </w:r>
            <w:r w:rsidR="00AB1FB0">
              <w:rPr>
                <w:sz w:val="20"/>
              </w:rPr>
              <w:t xml:space="preserve"> a wide range of voices and experiences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A1DC9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Audit checklist, planning time</w:t>
            </w:r>
          </w:p>
        </w:tc>
      </w:tr>
      <w:tr w:rsidR="00AA4844" w14:paraId="539B02D4" w14:textId="77777777">
        <w:trPr>
          <w:trHeight w:val="902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056859" w14:textId="294872D2" w:rsidR="00AA4844" w:rsidRDefault="001A1B2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Con tine </w:t>
            </w:r>
            <w:proofErr w:type="gramStart"/>
            <w:r>
              <w:rPr>
                <w:sz w:val="20"/>
              </w:rPr>
              <w:t xml:space="preserve">to </w:t>
            </w:r>
            <w:r w:rsidR="00AB1FB0">
              <w:rPr>
                <w:sz w:val="20"/>
              </w:rPr>
              <w:t xml:space="preserve"> use</w:t>
            </w:r>
            <w:proofErr w:type="gramEnd"/>
            <w:r w:rsidR="00AB1FB0">
              <w:rPr>
                <w:sz w:val="20"/>
              </w:rPr>
              <w:t xml:space="preserve"> self-assessment in learning (Fear-Growth Zone); Revisit Termly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0F926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SLT/Teachers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2F6FB" w14:textId="40605F3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Spring </w:t>
            </w:r>
            <w:r w:rsidR="001A1B25">
              <w:rPr>
                <w:sz w:val="20"/>
              </w:rPr>
              <w:t>26</w:t>
            </w:r>
          </w:p>
          <w:p w14:paraId="5429BC4C" w14:textId="24021380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Summer 2</w:t>
            </w:r>
            <w:r w:rsidR="001A1B25">
              <w:rPr>
                <w:sz w:val="20"/>
              </w:rPr>
              <w:t>6</w:t>
            </w:r>
          </w:p>
          <w:p w14:paraId="60298387" w14:textId="2EEE4CCD" w:rsidR="00AA4844" w:rsidRDefault="00AB1FB0">
            <w:p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Aut</w:t>
            </w:r>
            <w:proofErr w:type="spellEnd"/>
            <w:r>
              <w:rPr>
                <w:sz w:val="20"/>
              </w:rPr>
              <w:t xml:space="preserve"> 2</w:t>
            </w:r>
            <w:r w:rsidR="001A1B25">
              <w:rPr>
                <w:sz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7BCAB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Staff demonstrate increased confidence in anti-racist teaching; reflections show growth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DB1CE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Surveys, self-assessment tools, journals</w:t>
            </w:r>
          </w:p>
        </w:tc>
      </w:tr>
      <w:tr w:rsidR="00AA4844" w14:paraId="39D23863" w14:textId="77777777">
        <w:trPr>
          <w:trHeight w:val="738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8546E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Provide CPD on unconscious bias and anti-racist teaching strategies; direct staff </w:t>
            </w:r>
            <w:r w:rsidR="00035E2D">
              <w:rPr>
                <w:sz w:val="20"/>
              </w:rPr>
              <w:t>to key</w:t>
            </w:r>
            <w:r>
              <w:rPr>
                <w:sz w:val="20"/>
              </w:rPr>
              <w:t xml:space="preserve"> reading to encourage </w:t>
            </w:r>
            <w:r w:rsidR="00035E2D">
              <w:rPr>
                <w:sz w:val="20"/>
              </w:rPr>
              <w:t>self-awareness</w:t>
            </w:r>
            <w:r>
              <w:rPr>
                <w:sz w:val="20"/>
              </w:rPr>
              <w:t xml:space="preserve">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5C02DD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SLT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BF079" w14:textId="50DC9D1F" w:rsidR="00AA4844" w:rsidRDefault="001A1B2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Ongoing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3533E3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Increased staff confidence; improved pupil experiences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474D0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Training Materials, access to digital libraries</w:t>
            </w:r>
          </w:p>
        </w:tc>
      </w:tr>
      <w:tr w:rsidR="00AA4844" w14:paraId="49B3747A" w14:textId="77777777">
        <w:trPr>
          <w:trHeight w:val="639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A0C39" w14:textId="71423DB2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Establish </w:t>
            </w:r>
            <w:proofErr w:type="gramStart"/>
            <w:r w:rsidR="00A12AA6">
              <w:rPr>
                <w:sz w:val="20"/>
              </w:rPr>
              <w:t>governors</w:t>
            </w:r>
            <w:proofErr w:type="gramEnd"/>
            <w:r w:rsidR="00A12AA6">
              <w:rPr>
                <w:sz w:val="20"/>
              </w:rPr>
              <w:t xml:space="preserve"> </w:t>
            </w:r>
            <w:r>
              <w:rPr>
                <w:sz w:val="20"/>
              </w:rPr>
              <w:t>anti-racism a</w:t>
            </w:r>
            <w:r w:rsidR="00A12AA6">
              <w:rPr>
                <w:sz w:val="20"/>
              </w:rPr>
              <w:t xml:space="preserve">mbassadors; hold discussions on lived </w:t>
            </w:r>
            <w:r>
              <w:rPr>
                <w:sz w:val="20"/>
              </w:rPr>
              <w:t>experiences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3D3E0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42B2B" w14:textId="03BC7E34" w:rsidR="00AA4844" w:rsidRDefault="001A1B25">
            <w:p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Aut</w:t>
            </w:r>
            <w:proofErr w:type="spellEnd"/>
            <w:r>
              <w:rPr>
                <w:sz w:val="20"/>
              </w:rPr>
              <w:t xml:space="preserve"> 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CE97" w14:textId="77777777" w:rsidR="00A12AA6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Pupils feel empowered; regular discussions lead to actionable change</w:t>
            </w:r>
          </w:p>
          <w:p w14:paraId="163A32A7" w14:textId="77777777" w:rsidR="008E74B6" w:rsidRDefault="008E74B6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Governors have engaged with DARPL training platform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B5E232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Meeting time, training materials</w:t>
            </w:r>
          </w:p>
        </w:tc>
      </w:tr>
      <w:tr w:rsidR="00AA4844" w14:paraId="2C3D7F86" w14:textId="77777777">
        <w:trPr>
          <w:trHeight w:val="439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83DC5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AOLE Diversity Self Evaluation Completed; Revisited Termly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B6730C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AoLE Leaders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8944F" w14:textId="77777777" w:rsidR="00AA4844" w:rsidRDefault="00AB1FB0">
            <w:p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Aut</w:t>
            </w:r>
            <w:proofErr w:type="spellEnd"/>
            <w:r>
              <w:rPr>
                <w:sz w:val="20"/>
              </w:rPr>
              <w:t xml:space="preserve"> 24</w:t>
            </w:r>
          </w:p>
          <w:p w14:paraId="320E8BC4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Spring 25</w:t>
            </w:r>
          </w:p>
          <w:p w14:paraId="7314BBB6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Summer 25</w:t>
            </w:r>
          </w:p>
          <w:p w14:paraId="7D722954" w14:textId="77777777" w:rsidR="00AA4844" w:rsidRDefault="00AB1FB0">
            <w:p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Aut</w:t>
            </w:r>
            <w:proofErr w:type="spellEnd"/>
            <w:r>
              <w:rPr>
                <w:sz w:val="20"/>
              </w:rPr>
              <w:t xml:space="preserve"> 25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A8713B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Greater awareness of need and ways forward.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A5B3" w14:textId="77777777" w:rsidR="00AA4844" w:rsidRDefault="00AB1FB0">
            <w:p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Self evaluation</w:t>
            </w:r>
            <w:proofErr w:type="spellEnd"/>
            <w:r>
              <w:rPr>
                <w:sz w:val="20"/>
              </w:rPr>
              <w:t xml:space="preserve"> document</w:t>
            </w:r>
          </w:p>
        </w:tc>
      </w:tr>
      <w:tr w:rsidR="00AA4844" w14:paraId="429DD45F" w14:textId="77777777">
        <w:trPr>
          <w:trHeight w:val="339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1F3B2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Revisit </w:t>
            </w:r>
            <w:proofErr w:type="spellStart"/>
            <w:r>
              <w:rPr>
                <w:sz w:val="20"/>
              </w:rPr>
              <w:t>Cynefin</w:t>
            </w:r>
            <w:proofErr w:type="spellEnd"/>
            <w:r>
              <w:rPr>
                <w:sz w:val="20"/>
              </w:rPr>
              <w:t xml:space="preserve"> and Diversity Long Term Planning to ensure a representative range of artists, musicians, authors, experiences etc are throughout the curriculum.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EE076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HTG JD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F5DED1" w14:textId="76412822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</w:t>
            </w:r>
            <w:r w:rsidR="001A1B25">
              <w:rPr>
                <w:sz w:val="20"/>
              </w:rPr>
              <w:t>ummer 26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1CA80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Refined experiences that reflect global majority in curriculum.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724A6C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Curriculum map</w:t>
            </w:r>
          </w:p>
        </w:tc>
      </w:tr>
      <w:tr w:rsidR="00AA4844" w14:paraId="01D46832" w14:textId="77777777">
        <w:trPr>
          <w:trHeight w:val="758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910C3" w14:textId="6B2C0262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 Engage with antiracism curriculum materials and DARPL PS1/2/3 maps to inform teaching and learning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4D0EB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Teachers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FBD89" w14:textId="3BBB64CE" w:rsidR="00AA4844" w:rsidRDefault="001A1B2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termly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6F57A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Pupils engage with diverse perspectives; curriculum reflects multicultural society.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1438D0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Access to resources</w:t>
            </w:r>
          </w:p>
        </w:tc>
      </w:tr>
      <w:tr w:rsidR="001A1B25" w14:paraId="7F0D749F" w14:textId="77777777">
        <w:trPr>
          <w:trHeight w:val="758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062A0" w14:textId="06510B24" w:rsidR="001A1B25" w:rsidRDefault="001A1B2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SMT to engage with </w:t>
            </w:r>
            <w:proofErr w:type="spellStart"/>
            <w:r>
              <w:rPr>
                <w:sz w:val="20"/>
              </w:rPr>
              <w:t>Equilead</w:t>
            </w:r>
            <w:proofErr w:type="spellEnd"/>
            <w:r>
              <w:rPr>
                <w:sz w:val="20"/>
              </w:rPr>
              <w:t xml:space="preserve"> and sharing good </w:t>
            </w:r>
            <w:r w:rsidR="00A87D44">
              <w:rPr>
                <w:sz w:val="20"/>
              </w:rPr>
              <w:t>practice</w:t>
            </w:r>
            <w:r>
              <w:rPr>
                <w:sz w:val="20"/>
              </w:rPr>
              <w:t xml:space="preserve"> beyond the school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44CEB" w14:textId="332C4CFD" w:rsidR="001A1B25" w:rsidRDefault="001A1B2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SMT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7C770" w14:textId="70BE33BB" w:rsidR="001A1B25" w:rsidRDefault="00A87D44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Termly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AD506" w14:textId="4B12F265" w:rsidR="001A1B25" w:rsidRDefault="00A87D44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SMT engage with cluster heads. Work with </w:t>
            </w:r>
            <w:proofErr w:type="spellStart"/>
            <w:r>
              <w:rPr>
                <w:sz w:val="20"/>
              </w:rPr>
              <w:t>Equilead</w:t>
            </w:r>
            <w:proofErr w:type="spellEnd"/>
            <w:r>
              <w:rPr>
                <w:sz w:val="20"/>
              </w:rPr>
              <w:t xml:space="preserve"> triad. Feedback to Rachel Clark and </w:t>
            </w:r>
            <w:proofErr w:type="spellStart"/>
            <w:r>
              <w:rPr>
                <w:sz w:val="20"/>
              </w:rPr>
              <w:t>Equilead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1B3002" w14:textId="3D9C083E" w:rsidR="001A1B25" w:rsidRDefault="00A87D44">
            <w:pPr>
              <w:spacing w:after="0" w:line="240" w:lineRule="auto"/>
              <w:rPr>
                <w:sz w:val="20"/>
              </w:rPr>
            </w:pPr>
            <w:proofErr w:type="spellStart"/>
            <w:r>
              <w:rPr>
                <w:sz w:val="20"/>
              </w:rPr>
              <w:t>Equilead</w:t>
            </w:r>
            <w:proofErr w:type="spellEnd"/>
            <w:r>
              <w:rPr>
                <w:sz w:val="20"/>
              </w:rPr>
              <w:t xml:space="preserve"> monthly booklets </w:t>
            </w:r>
          </w:p>
        </w:tc>
      </w:tr>
      <w:tr w:rsidR="00AA4844" w14:paraId="338880E3" w14:textId="77777777">
        <w:trPr>
          <w:trHeight w:val="902"/>
        </w:trPr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F32DD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Monitoring impact: Learning scrutiny to end specifically focusing on what do we do better now. Review pupils’ work, lesson observations, and discussions to ensure anti-racist principles are embedded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F251F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SLT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A883A0" w14:textId="2851757B" w:rsidR="00AA4844" w:rsidRDefault="001A1B25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Termly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E6E56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measurable improvement in inclusivity; Evidence in pupils' work shows inclusive and diverse learning experiences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BB194" w14:textId="77777777" w:rsidR="00AA4844" w:rsidRDefault="00AB1FB0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</w:tr>
    </w:tbl>
    <w:p w14:paraId="16C563B4" w14:textId="77777777" w:rsidR="00AA4844" w:rsidRDefault="00AA4844">
      <w:pPr>
        <w:rPr>
          <w:sz w:val="20"/>
        </w:rPr>
      </w:pPr>
    </w:p>
    <w:sectPr w:rsidR="00AA4844">
      <w:headerReference w:type="default" r:id="rId6"/>
      <w:pgSz w:w="16838" w:h="11906" w:orient="landscape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9C852C" w14:textId="77777777" w:rsidR="00B84AC1" w:rsidRDefault="00B84AC1">
      <w:pPr>
        <w:spacing w:after="0" w:line="240" w:lineRule="auto"/>
      </w:pPr>
      <w:r>
        <w:separator/>
      </w:r>
    </w:p>
  </w:endnote>
  <w:endnote w:type="continuationSeparator" w:id="0">
    <w:p w14:paraId="485FF29A" w14:textId="77777777" w:rsidR="00B84AC1" w:rsidRDefault="00B84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6FEDA" w14:textId="77777777" w:rsidR="00B84AC1" w:rsidRDefault="00B84AC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985B4F3" w14:textId="77777777" w:rsidR="00B84AC1" w:rsidRDefault="00B84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C0B45" w14:textId="77777777" w:rsidR="00000000" w:rsidRDefault="00AB1FB0">
    <w:pPr>
      <w:pStyle w:val="Header"/>
      <w:rPr>
        <w:b/>
        <w:i/>
      </w:rPr>
    </w:pPr>
    <w:r>
      <w:rPr>
        <w:b/>
        <w:i/>
      </w:rPr>
      <w:t xml:space="preserve">St Nicholas CiW Primary School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844"/>
    <w:rsid w:val="00035E2D"/>
    <w:rsid w:val="001A1B25"/>
    <w:rsid w:val="0044092B"/>
    <w:rsid w:val="008E74B6"/>
    <w:rsid w:val="00A12AA6"/>
    <w:rsid w:val="00A87D44"/>
    <w:rsid w:val="00AA4844"/>
    <w:rsid w:val="00AB1FB0"/>
    <w:rsid w:val="00B71DF5"/>
    <w:rsid w:val="00B84AC1"/>
    <w:rsid w:val="00D83CEE"/>
    <w:rsid w:val="00DA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51FD6"/>
  <w15:docId w15:val="{AF372444-1DEB-4934-AE34-20A28B22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Morgan (St Nicholas CiW Primary School)</dc:creator>
  <dc:description/>
  <cp:lastModifiedBy>R Evans (St Nicholas CiW Primary School)</cp:lastModifiedBy>
  <cp:revision>2</cp:revision>
  <dcterms:created xsi:type="dcterms:W3CDTF">2026-05-21T09:46:00Z</dcterms:created>
  <dcterms:modified xsi:type="dcterms:W3CDTF">2026-05-21T09:46:00Z</dcterms:modified>
</cp:coreProperties>
</file>