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7B75" w:rsidRDefault="00172B6A">
      <w:pPr>
        <w:spacing w:after="307"/>
        <w:jc w:val="center"/>
        <w:rPr>
          <w:b/>
          <w:sz w:val="48"/>
        </w:rPr>
      </w:pPr>
      <w:r>
        <w:rPr>
          <w:noProof/>
        </w:rPr>
        <w:drawing>
          <wp:anchor distT="0" distB="0" distL="114300" distR="114300" simplePos="0" relativeHeight="251659264" behindDoc="0" locked="0" layoutInCell="1" allowOverlap="1" wp14:anchorId="09E4598A" wp14:editId="184BC9B8">
            <wp:simplePos x="0" y="0"/>
            <wp:positionH relativeFrom="margin">
              <wp:align>center</wp:align>
            </wp:positionH>
            <wp:positionV relativeFrom="paragraph">
              <wp:posOffset>397510</wp:posOffset>
            </wp:positionV>
            <wp:extent cx="1400175" cy="1085850"/>
            <wp:effectExtent l="0" t="0" r="9525" b="0"/>
            <wp:wrapNone/>
            <wp:docPr id="3183" name="Picture 3183"/>
            <wp:cNvGraphicFramePr/>
            <a:graphic xmlns:a="http://schemas.openxmlformats.org/drawingml/2006/main">
              <a:graphicData uri="http://schemas.openxmlformats.org/drawingml/2006/picture">
                <pic:pic xmlns:pic="http://schemas.openxmlformats.org/drawingml/2006/picture">
                  <pic:nvPicPr>
                    <pic:cNvPr id="3183" name="Picture 3183"/>
                    <pic:cNvPicPr/>
                  </pic:nvPicPr>
                  <pic:blipFill>
                    <a:blip r:embed="rId7"/>
                    <a:stretch>
                      <a:fillRect/>
                    </a:stretch>
                  </pic:blipFill>
                  <pic:spPr>
                    <a:xfrm>
                      <a:off x="0" y="0"/>
                      <a:ext cx="1400175" cy="1085850"/>
                    </a:xfrm>
                    <a:prstGeom prst="rect">
                      <a:avLst/>
                    </a:prstGeom>
                  </pic:spPr>
                </pic:pic>
              </a:graphicData>
            </a:graphic>
            <wp14:sizeRelH relativeFrom="margin">
              <wp14:pctWidth>0</wp14:pctWidth>
            </wp14:sizeRelH>
            <wp14:sizeRelV relativeFrom="margin">
              <wp14:pctHeight>0</wp14:pctHeight>
            </wp14:sizeRelV>
          </wp:anchor>
        </w:drawing>
      </w:r>
      <w:r>
        <w:rPr>
          <w:b/>
          <w:sz w:val="48"/>
        </w:rPr>
        <w:t>St Nicholas CIW</w:t>
      </w:r>
      <w:r w:rsidR="0031148D">
        <w:rPr>
          <w:b/>
          <w:sz w:val="48"/>
        </w:rPr>
        <w:t xml:space="preserve"> Primary School</w:t>
      </w:r>
    </w:p>
    <w:p w:rsidR="00172B6A" w:rsidRDefault="00172B6A">
      <w:pPr>
        <w:spacing w:after="307"/>
        <w:jc w:val="center"/>
        <w:rPr>
          <w:b/>
          <w:sz w:val="48"/>
        </w:rPr>
      </w:pPr>
    </w:p>
    <w:p w:rsidR="00172B6A" w:rsidRDefault="00172B6A" w:rsidP="00172B6A">
      <w:pPr>
        <w:spacing w:after="38"/>
        <w:rPr>
          <w:b/>
          <w:sz w:val="48"/>
        </w:rPr>
      </w:pPr>
    </w:p>
    <w:p w:rsidR="00577B75" w:rsidRDefault="0031148D" w:rsidP="00172B6A">
      <w:pPr>
        <w:spacing w:after="38"/>
        <w:jc w:val="center"/>
      </w:pPr>
      <w:r>
        <w:rPr>
          <w:b/>
          <w:sz w:val="44"/>
        </w:rPr>
        <w:t>School Development Plan Summary</w:t>
      </w:r>
    </w:p>
    <w:p w:rsidR="00172B6A" w:rsidRDefault="00172B6A">
      <w:pPr>
        <w:spacing w:after="38"/>
        <w:ind w:left="10" w:hanging="10"/>
        <w:jc w:val="center"/>
        <w:rPr>
          <w:b/>
          <w:sz w:val="44"/>
        </w:rPr>
      </w:pPr>
      <w:r>
        <w:rPr>
          <w:b/>
          <w:sz w:val="44"/>
        </w:rPr>
        <w:t>202</w:t>
      </w:r>
      <w:r w:rsidR="00CF43D2">
        <w:rPr>
          <w:b/>
          <w:sz w:val="44"/>
        </w:rPr>
        <w:t>5</w:t>
      </w:r>
      <w:r>
        <w:rPr>
          <w:b/>
          <w:sz w:val="44"/>
        </w:rPr>
        <w:t>-202</w:t>
      </w:r>
      <w:r w:rsidR="00CF43D2">
        <w:rPr>
          <w:b/>
          <w:sz w:val="44"/>
        </w:rPr>
        <w:t>6</w:t>
      </w:r>
    </w:p>
    <w:p w:rsidR="00172B6A" w:rsidRDefault="00172B6A" w:rsidP="00172B6A">
      <w:pPr>
        <w:rPr>
          <w:b/>
          <w:sz w:val="44"/>
        </w:rPr>
      </w:pPr>
    </w:p>
    <w:p w:rsidR="00172B6A" w:rsidRPr="00172B6A" w:rsidRDefault="00172B6A" w:rsidP="00172B6A">
      <w:pPr>
        <w:rPr>
          <w:rFonts w:eastAsiaTheme="minorEastAsia"/>
          <w:b/>
          <w:bCs/>
          <w:sz w:val="40"/>
          <w:szCs w:val="36"/>
        </w:rPr>
      </w:pPr>
      <w:r w:rsidRPr="00172B6A">
        <w:rPr>
          <w:rFonts w:eastAsiaTheme="minorEastAsia"/>
          <w:b/>
          <w:bCs/>
          <w:sz w:val="40"/>
          <w:szCs w:val="36"/>
        </w:rPr>
        <w:t>The school’s vision</w:t>
      </w:r>
    </w:p>
    <w:p w:rsidR="00172B6A" w:rsidRDefault="00172B6A" w:rsidP="00172B6A">
      <w:pPr>
        <w:spacing w:line="257" w:lineRule="auto"/>
        <w:jc w:val="center"/>
      </w:pPr>
      <w:r>
        <w:rPr>
          <w:b/>
          <w:bCs/>
          <w:sz w:val="28"/>
          <w:szCs w:val="28"/>
        </w:rPr>
        <w:t xml:space="preserve">Our </w:t>
      </w:r>
      <w:r w:rsidRPr="7E6D9421">
        <w:rPr>
          <w:b/>
          <w:bCs/>
          <w:sz w:val="28"/>
          <w:szCs w:val="28"/>
        </w:rPr>
        <w:t>Spiritual Core = FAMILY</w:t>
      </w:r>
      <w:r w:rsidRPr="7E6D9421">
        <w:rPr>
          <w:b/>
          <w:bCs/>
          <w:color w:val="FF0000"/>
        </w:rPr>
        <w:t xml:space="preserve">  </w:t>
      </w:r>
    </w:p>
    <w:p w:rsidR="00172B6A" w:rsidRDefault="00172B6A" w:rsidP="00172B6A">
      <w:pPr>
        <w:pStyle w:val="NoSpacing"/>
        <w:jc w:val="center"/>
        <w:rPr>
          <w:i/>
          <w:iCs/>
        </w:rPr>
      </w:pPr>
      <w:r w:rsidRPr="73DCB752">
        <w:rPr>
          <w:i/>
          <w:iCs/>
          <w:color w:val="7030A0"/>
          <w:sz w:val="36"/>
          <w:szCs w:val="36"/>
        </w:rPr>
        <w:t>“Faith + Family + Future = Endless Possibilities”</w:t>
      </w:r>
    </w:p>
    <w:p w:rsidR="00172B6A" w:rsidRPr="00364E91" w:rsidRDefault="00172B6A" w:rsidP="00172B6A">
      <w:pPr>
        <w:pStyle w:val="NoSpacing"/>
        <w:jc w:val="center"/>
        <w:rPr>
          <w:b/>
        </w:rPr>
      </w:pPr>
      <w:r>
        <w:rPr>
          <w:rFonts w:ascii="Calibri" w:hAnsi="Calibri"/>
          <w:b/>
          <w:szCs w:val="26"/>
        </w:rPr>
        <w:t xml:space="preserve">Spiritual </w:t>
      </w:r>
      <w:r w:rsidRPr="00364E91">
        <w:rPr>
          <w:rFonts w:ascii="Calibri" w:hAnsi="Calibri"/>
          <w:b/>
          <w:szCs w:val="26"/>
        </w:rPr>
        <w:t>Vision</w:t>
      </w:r>
    </w:p>
    <w:p w:rsidR="00172B6A" w:rsidRPr="00364E91" w:rsidRDefault="00172B6A" w:rsidP="00172B6A">
      <w:pPr>
        <w:spacing w:line="257" w:lineRule="auto"/>
        <w:jc w:val="center"/>
        <w:rPr>
          <w:szCs w:val="26"/>
        </w:rPr>
      </w:pPr>
      <w:r w:rsidRPr="00364E91">
        <w:rPr>
          <w:b/>
          <w:bCs/>
          <w:color w:val="7030A0"/>
          <w:szCs w:val="26"/>
        </w:rPr>
        <w:t>A school family that lives according to the teachings of Christ and its Christian values.</w:t>
      </w:r>
      <w:r w:rsidRPr="00364E91">
        <w:rPr>
          <w:szCs w:val="26"/>
        </w:rPr>
        <w:t xml:space="preserve"> </w:t>
      </w:r>
      <w:r w:rsidRPr="00364E91">
        <w:rPr>
          <w:b/>
          <w:bCs/>
          <w:color w:val="7030A0"/>
          <w:szCs w:val="26"/>
        </w:rPr>
        <w:t>Each member of the school family is valued and loved as a unique child of God.</w:t>
      </w:r>
    </w:p>
    <w:p w:rsidR="00172B6A" w:rsidRPr="00364E91" w:rsidRDefault="00172B6A" w:rsidP="00172B6A">
      <w:pPr>
        <w:spacing w:line="257" w:lineRule="auto"/>
        <w:jc w:val="center"/>
        <w:rPr>
          <w:szCs w:val="26"/>
        </w:rPr>
      </w:pPr>
      <w:r w:rsidRPr="00364E91">
        <w:rPr>
          <w:b/>
          <w:bCs/>
          <w:szCs w:val="26"/>
        </w:rPr>
        <w:t>We therefore aim to be a</w:t>
      </w:r>
    </w:p>
    <w:p w:rsidR="00172B6A" w:rsidRPr="00364E91" w:rsidRDefault="00172B6A" w:rsidP="00172B6A">
      <w:pPr>
        <w:spacing w:line="257" w:lineRule="auto"/>
        <w:jc w:val="center"/>
        <w:rPr>
          <w:szCs w:val="26"/>
        </w:rPr>
      </w:pPr>
      <w:r w:rsidRPr="00364E91">
        <w:rPr>
          <w:b/>
          <w:bCs/>
          <w:color w:val="00B050"/>
          <w:szCs w:val="26"/>
        </w:rPr>
        <w:t>F</w:t>
      </w:r>
      <w:r w:rsidRPr="00364E91">
        <w:rPr>
          <w:szCs w:val="26"/>
        </w:rPr>
        <w:t xml:space="preserve">amily of capable learners who are independent, respectful and empathetic members of society who are ready to develop a broad range of knowledge and skills within a digital world. </w:t>
      </w:r>
      <w:r w:rsidRPr="00364E91">
        <w:rPr>
          <w:b/>
          <w:bCs/>
          <w:color w:val="FF6600"/>
          <w:szCs w:val="26"/>
        </w:rPr>
        <w:t>(Respect)</w:t>
      </w:r>
      <w:r w:rsidRPr="00364E91">
        <w:rPr>
          <w:color w:val="FF6600"/>
          <w:szCs w:val="26"/>
        </w:rPr>
        <w:t xml:space="preserve"> </w:t>
      </w:r>
    </w:p>
    <w:p w:rsidR="00172B6A" w:rsidRPr="00364E91" w:rsidRDefault="00172B6A" w:rsidP="00172B6A">
      <w:pPr>
        <w:spacing w:line="257" w:lineRule="auto"/>
        <w:jc w:val="center"/>
        <w:rPr>
          <w:szCs w:val="26"/>
        </w:rPr>
      </w:pPr>
      <w:r w:rsidRPr="00364E91">
        <w:rPr>
          <w:b/>
          <w:bCs/>
          <w:szCs w:val="26"/>
        </w:rPr>
        <w:t xml:space="preserve">Who are </w:t>
      </w:r>
    </w:p>
    <w:p w:rsidR="00172B6A" w:rsidRPr="00364E91" w:rsidRDefault="00172B6A" w:rsidP="00172B6A">
      <w:pPr>
        <w:spacing w:line="257" w:lineRule="auto"/>
        <w:jc w:val="center"/>
        <w:rPr>
          <w:szCs w:val="26"/>
        </w:rPr>
      </w:pPr>
      <w:r w:rsidRPr="00364E91">
        <w:rPr>
          <w:b/>
          <w:bCs/>
          <w:color w:val="00B050"/>
          <w:szCs w:val="26"/>
        </w:rPr>
        <w:t>A</w:t>
      </w:r>
      <w:r w:rsidRPr="00364E91">
        <w:rPr>
          <w:szCs w:val="26"/>
        </w:rPr>
        <w:t xml:space="preserve">ble to engage and communicate effectively as a member of their own culture, community, Wales and the wider world. </w:t>
      </w:r>
      <w:r w:rsidRPr="00364E91">
        <w:rPr>
          <w:b/>
          <w:bCs/>
          <w:color w:val="FF6600"/>
          <w:szCs w:val="26"/>
        </w:rPr>
        <w:t>(Friendship)</w:t>
      </w:r>
    </w:p>
    <w:p w:rsidR="00172B6A" w:rsidRPr="00364E91" w:rsidRDefault="00172B6A" w:rsidP="00172B6A">
      <w:pPr>
        <w:spacing w:line="257" w:lineRule="auto"/>
        <w:jc w:val="center"/>
        <w:rPr>
          <w:szCs w:val="26"/>
        </w:rPr>
      </w:pPr>
      <w:r w:rsidRPr="00364E91">
        <w:rPr>
          <w:b/>
          <w:bCs/>
          <w:szCs w:val="26"/>
        </w:rPr>
        <w:t>Who</w:t>
      </w:r>
    </w:p>
    <w:p w:rsidR="00172B6A" w:rsidRPr="00364E91" w:rsidRDefault="00172B6A" w:rsidP="00172B6A">
      <w:pPr>
        <w:spacing w:line="257" w:lineRule="auto"/>
        <w:jc w:val="center"/>
        <w:rPr>
          <w:szCs w:val="26"/>
        </w:rPr>
      </w:pPr>
      <w:r w:rsidRPr="00364E91">
        <w:rPr>
          <w:b/>
          <w:bCs/>
          <w:color w:val="00B050"/>
          <w:szCs w:val="26"/>
        </w:rPr>
        <w:t>M</w:t>
      </w:r>
      <w:r w:rsidRPr="00364E91">
        <w:rPr>
          <w:szCs w:val="26"/>
        </w:rPr>
        <w:t xml:space="preserve">anage risks, rise to challenge and set high expectations of themselves and others. You will engage with contemporary issues and show commitment to the sustainability of our planet.  </w:t>
      </w:r>
      <w:r w:rsidRPr="00364E91">
        <w:rPr>
          <w:b/>
          <w:bCs/>
          <w:color w:val="FF6600"/>
          <w:szCs w:val="26"/>
        </w:rPr>
        <w:t>(Hope)</w:t>
      </w:r>
      <w:r w:rsidRPr="00364E91">
        <w:rPr>
          <w:color w:val="FF6600"/>
          <w:szCs w:val="26"/>
        </w:rPr>
        <w:t xml:space="preserve"> </w:t>
      </w:r>
    </w:p>
    <w:p w:rsidR="00172B6A" w:rsidRPr="00364E91" w:rsidRDefault="00172B6A" w:rsidP="00172B6A">
      <w:pPr>
        <w:spacing w:line="257" w:lineRule="auto"/>
        <w:jc w:val="center"/>
        <w:rPr>
          <w:szCs w:val="26"/>
        </w:rPr>
      </w:pPr>
      <w:r w:rsidRPr="00364E91">
        <w:rPr>
          <w:b/>
          <w:bCs/>
          <w:szCs w:val="26"/>
        </w:rPr>
        <w:t xml:space="preserve">Which </w:t>
      </w:r>
    </w:p>
    <w:p w:rsidR="00172B6A" w:rsidRPr="00364E91" w:rsidRDefault="00172B6A" w:rsidP="00172B6A">
      <w:pPr>
        <w:spacing w:line="257" w:lineRule="auto"/>
        <w:jc w:val="center"/>
        <w:rPr>
          <w:szCs w:val="26"/>
        </w:rPr>
      </w:pPr>
      <w:r w:rsidRPr="00364E91">
        <w:rPr>
          <w:b/>
          <w:bCs/>
          <w:color w:val="00B050"/>
          <w:szCs w:val="26"/>
        </w:rPr>
        <w:t>I</w:t>
      </w:r>
      <w:r w:rsidRPr="00364E91">
        <w:rPr>
          <w:szCs w:val="26"/>
        </w:rPr>
        <w:t xml:space="preserve">gnites creativity and grasps opportunities to be enterprising contributors ready to play a full part in life and work. </w:t>
      </w:r>
      <w:r w:rsidRPr="00364E91">
        <w:rPr>
          <w:b/>
          <w:bCs/>
          <w:color w:val="FF6600"/>
          <w:szCs w:val="26"/>
        </w:rPr>
        <w:t>(Courage)</w:t>
      </w:r>
      <w:r w:rsidRPr="00364E91">
        <w:rPr>
          <w:color w:val="FF6600"/>
          <w:szCs w:val="26"/>
        </w:rPr>
        <w:t xml:space="preserve"> </w:t>
      </w:r>
    </w:p>
    <w:p w:rsidR="00172B6A" w:rsidRPr="00364E91" w:rsidRDefault="00172B6A" w:rsidP="00172B6A">
      <w:pPr>
        <w:spacing w:line="257" w:lineRule="auto"/>
        <w:jc w:val="center"/>
        <w:rPr>
          <w:szCs w:val="26"/>
        </w:rPr>
      </w:pPr>
      <w:r w:rsidRPr="00364E91">
        <w:rPr>
          <w:b/>
          <w:bCs/>
          <w:szCs w:val="26"/>
        </w:rPr>
        <w:t xml:space="preserve">Whom </w:t>
      </w:r>
    </w:p>
    <w:p w:rsidR="00172B6A" w:rsidRPr="00364E91" w:rsidRDefault="00172B6A" w:rsidP="00172B6A">
      <w:pPr>
        <w:spacing w:line="257" w:lineRule="auto"/>
        <w:jc w:val="center"/>
        <w:rPr>
          <w:szCs w:val="26"/>
        </w:rPr>
      </w:pPr>
      <w:r w:rsidRPr="00364E91">
        <w:rPr>
          <w:b/>
          <w:bCs/>
          <w:color w:val="00B050"/>
          <w:szCs w:val="26"/>
        </w:rPr>
        <w:t>L</w:t>
      </w:r>
      <w:r w:rsidRPr="00364E91">
        <w:rPr>
          <w:szCs w:val="26"/>
        </w:rPr>
        <w:t>ive a full and healthy life through building physical and mental resilience. You will understand the impact of your actions and behaviours as you grow and develop. (</w:t>
      </w:r>
      <w:r w:rsidRPr="00364E91">
        <w:rPr>
          <w:b/>
          <w:bCs/>
          <w:color w:val="FF6600"/>
          <w:szCs w:val="26"/>
        </w:rPr>
        <w:t>Forgiveness)</w:t>
      </w:r>
      <w:r w:rsidRPr="00364E91">
        <w:rPr>
          <w:color w:val="FF6600"/>
          <w:szCs w:val="26"/>
        </w:rPr>
        <w:t xml:space="preserve"> </w:t>
      </w:r>
    </w:p>
    <w:p w:rsidR="00172B6A" w:rsidRPr="00364E91" w:rsidRDefault="00172B6A" w:rsidP="00172B6A">
      <w:pPr>
        <w:spacing w:line="257" w:lineRule="auto"/>
        <w:jc w:val="center"/>
        <w:rPr>
          <w:szCs w:val="26"/>
        </w:rPr>
      </w:pPr>
      <w:r w:rsidRPr="00364E91">
        <w:rPr>
          <w:b/>
          <w:bCs/>
          <w:szCs w:val="26"/>
        </w:rPr>
        <w:t>Finally</w:t>
      </w:r>
    </w:p>
    <w:p w:rsidR="00172B6A" w:rsidRDefault="00172B6A" w:rsidP="00172B6A">
      <w:pPr>
        <w:spacing w:line="257" w:lineRule="auto"/>
        <w:jc w:val="center"/>
      </w:pPr>
      <w:r w:rsidRPr="402CAD77">
        <w:rPr>
          <w:b/>
          <w:bCs/>
          <w:color w:val="00B050"/>
          <w:sz w:val="28"/>
          <w:szCs w:val="28"/>
        </w:rPr>
        <w:t>Y</w:t>
      </w:r>
      <w:r w:rsidRPr="402CAD77">
        <w:t xml:space="preserve">ou will be part of our democratic school and will be valued and loved as an individual as part of our Christian Family. </w:t>
      </w:r>
      <w:r w:rsidRPr="402CAD77">
        <w:rPr>
          <w:b/>
          <w:bCs/>
          <w:color w:val="FF6600"/>
        </w:rPr>
        <w:t>(Love)</w:t>
      </w:r>
      <w:r w:rsidRPr="402CAD77">
        <w:rPr>
          <w:color w:val="FF6600"/>
        </w:rPr>
        <w:t xml:space="preserve"> </w:t>
      </w:r>
      <w:r w:rsidRPr="402CAD77">
        <w:t xml:space="preserve"> </w:t>
      </w:r>
    </w:p>
    <w:p w:rsidR="00577B75" w:rsidRPr="00CF43D2" w:rsidRDefault="00172B6A" w:rsidP="00CF43D2">
      <w:pPr>
        <w:spacing w:line="257" w:lineRule="auto"/>
        <w:jc w:val="center"/>
        <w:rPr>
          <w:sz w:val="24"/>
          <w:szCs w:val="24"/>
        </w:rPr>
      </w:pPr>
      <w:r w:rsidRPr="402CAD77">
        <w:rPr>
          <w:b/>
          <w:bCs/>
          <w:color w:val="FF6600"/>
        </w:rPr>
        <w:t>*Core values of our school</w:t>
      </w:r>
      <w:r w:rsidRPr="402CAD77">
        <w:rPr>
          <w:b/>
          <w:bCs/>
          <w:sz w:val="28"/>
          <w:szCs w:val="28"/>
        </w:rPr>
        <w:t xml:space="preserve"> </w:t>
      </w:r>
      <w:r w:rsidR="0031148D">
        <w:br w:type="page"/>
      </w:r>
    </w:p>
    <w:p w:rsidR="00577B75" w:rsidRDefault="00577B75" w:rsidP="00CF43D2">
      <w:pPr>
        <w:spacing w:after="0"/>
        <w:ind w:right="10387"/>
      </w:pPr>
    </w:p>
    <w:tbl>
      <w:tblPr>
        <w:tblStyle w:val="TableGrid"/>
        <w:tblW w:w="11038" w:type="dxa"/>
        <w:tblInd w:w="-1089" w:type="dxa"/>
        <w:tblCellMar>
          <w:top w:w="165" w:type="dxa"/>
          <w:left w:w="95" w:type="dxa"/>
          <w:right w:w="119" w:type="dxa"/>
        </w:tblCellMar>
        <w:tblLook w:val="04A0" w:firstRow="1" w:lastRow="0" w:firstColumn="1" w:lastColumn="0" w:noHBand="0" w:noVBand="1"/>
      </w:tblPr>
      <w:tblGrid>
        <w:gridCol w:w="3720"/>
        <w:gridCol w:w="3700"/>
        <w:gridCol w:w="3618"/>
      </w:tblGrid>
      <w:tr w:rsidR="00577B75">
        <w:trPr>
          <w:trHeight w:val="520"/>
        </w:trPr>
        <w:tc>
          <w:tcPr>
            <w:tcW w:w="11038" w:type="dxa"/>
            <w:gridSpan w:val="3"/>
            <w:tcBorders>
              <w:top w:val="single" w:sz="8" w:space="0" w:color="000000"/>
              <w:left w:val="single" w:sz="8" w:space="0" w:color="000000"/>
              <w:bottom w:val="single" w:sz="8" w:space="0" w:color="000000"/>
              <w:right w:val="single" w:sz="8" w:space="0" w:color="000000"/>
            </w:tcBorders>
            <w:vAlign w:val="center"/>
          </w:tcPr>
          <w:p w:rsidR="00577B75" w:rsidRDefault="00347607" w:rsidP="00347607">
            <w:pPr>
              <w:ind w:left="22"/>
              <w:jc w:val="center"/>
            </w:pPr>
            <w:r>
              <w:rPr>
                <w:b/>
                <w:sz w:val="24"/>
              </w:rPr>
              <w:t>St Nicholas CIW Primary Development Plan Priorities 202</w:t>
            </w:r>
            <w:r w:rsidR="00CF43D2">
              <w:rPr>
                <w:b/>
                <w:sz w:val="24"/>
              </w:rPr>
              <w:t>5</w:t>
            </w:r>
            <w:r>
              <w:rPr>
                <w:b/>
                <w:sz w:val="24"/>
              </w:rPr>
              <w:t xml:space="preserve"> - 202</w:t>
            </w:r>
            <w:r w:rsidR="00CF43D2">
              <w:rPr>
                <w:b/>
                <w:sz w:val="24"/>
              </w:rPr>
              <w:t>6</w:t>
            </w:r>
          </w:p>
        </w:tc>
      </w:tr>
      <w:tr w:rsidR="00577B75" w:rsidTr="000F2737">
        <w:trPr>
          <w:trHeight w:val="514"/>
        </w:trPr>
        <w:tc>
          <w:tcPr>
            <w:tcW w:w="11038" w:type="dxa"/>
            <w:gridSpan w:val="3"/>
            <w:tcBorders>
              <w:top w:val="single" w:sz="8" w:space="0" w:color="000000"/>
              <w:left w:val="single" w:sz="8" w:space="0" w:color="000000"/>
              <w:bottom w:val="single" w:sz="8" w:space="0" w:color="000000"/>
              <w:right w:val="single" w:sz="8" w:space="0" w:color="000000"/>
            </w:tcBorders>
            <w:shd w:val="clear" w:color="auto" w:fill="FCE5CD"/>
            <w:vAlign w:val="center"/>
          </w:tcPr>
          <w:p w:rsidR="00CF43D2" w:rsidRDefault="00CF43D2" w:rsidP="00CF43D2">
            <w:pPr>
              <w:spacing w:before="240" w:after="240"/>
              <w:jc w:val="center"/>
              <w:rPr>
                <w:b/>
                <w:bCs/>
                <w:color w:val="auto"/>
                <w:sz w:val="32"/>
                <w:szCs w:val="32"/>
              </w:rPr>
            </w:pPr>
            <w:r>
              <w:rPr>
                <w:b/>
                <w:bCs/>
                <w:sz w:val="32"/>
                <w:szCs w:val="32"/>
              </w:rPr>
              <w:t>IA1 – Teaching &amp; Learning / Curriculum</w:t>
            </w:r>
          </w:p>
          <w:p w:rsidR="00577B75" w:rsidRPr="000F2737" w:rsidRDefault="00577B75" w:rsidP="000F2737">
            <w:pPr>
              <w:ind w:left="360"/>
              <w:jc w:val="both"/>
              <w:rPr>
                <w:rFonts w:eastAsiaTheme="minorEastAsia"/>
                <w:b/>
                <w:bCs/>
                <w:color w:val="385623" w:themeColor="accent6" w:themeShade="80"/>
                <w:sz w:val="32"/>
                <w:szCs w:val="32"/>
              </w:rPr>
            </w:pPr>
          </w:p>
        </w:tc>
      </w:tr>
      <w:tr w:rsidR="00577B75">
        <w:trPr>
          <w:trHeight w:val="2120"/>
        </w:trPr>
        <w:tc>
          <w:tcPr>
            <w:tcW w:w="11038" w:type="dxa"/>
            <w:gridSpan w:val="3"/>
            <w:tcBorders>
              <w:top w:val="single" w:sz="8" w:space="0" w:color="000000"/>
              <w:left w:val="single" w:sz="8" w:space="0" w:color="000000"/>
              <w:bottom w:val="single" w:sz="8" w:space="0" w:color="000000"/>
              <w:right w:val="single" w:sz="8" w:space="0" w:color="000000"/>
            </w:tcBorders>
          </w:tcPr>
          <w:p w:rsidR="00577B75" w:rsidRPr="00CF43D2" w:rsidRDefault="00577B75" w:rsidP="007A50D1">
            <w:pPr>
              <w:pStyle w:val="TableParagraph"/>
              <w:spacing w:line="248" w:lineRule="exact"/>
              <w:rPr>
                <w:rFonts w:ascii="Arial" w:hAnsi="Arial" w:cs="Arial"/>
              </w:rPr>
            </w:pPr>
          </w:p>
          <w:p w:rsidR="00CF43D2" w:rsidRPr="00CF43D2" w:rsidRDefault="00CF43D2" w:rsidP="00CF43D2">
            <w:pPr>
              <w:pStyle w:val="ListParagraph"/>
              <w:numPr>
                <w:ilvl w:val="0"/>
                <w:numId w:val="7"/>
              </w:numPr>
              <w:spacing w:before="240" w:after="240" w:line="276" w:lineRule="auto"/>
              <w:rPr>
                <w:rFonts w:ascii="Arial" w:hAnsi="Arial" w:cs="Arial"/>
                <w:color w:val="auto"/>
              </w:rPr>
            </w:pPr>
            <w:r w:rsidRPr="00CF43D2">
              <w:rPr>
                <w:rFonts w:ascii="Arial" w:hAnsi="Arial" w:cs="Arial"/>
              </w:rPr>
              <w:t>Refine the methods used to capture and track pupil progress to ensure accurate and actionable data.</w:t>
            </w:r>
          </w:p>
          <w:p w:rsidR="00CF43D2" w:rsidRPr="00CF43D2" w:rsidRDefault="00CF43D2" w:rsidP="00CF43D2">
            <w:pPr>
              <w:pStyle w:val="ListParagraph"/>
              <w:numPr>
                <w:ilvl w:val="0"/>
                <w:numId w:val="7"/>
              </w:numPr>
              <w:spacing w:before="240" w:after="240" w:line="276" w:lineRule="auto"/>
              <w:rPr>
                <w:rFonts w:ascii="Arial" w:hAnsi="Arial" w:cs="Arial"/>
              </w:rPr>
            </w:pPr>
            <w:r w:rsidRPr="00CF43D2">
              <w:rPr>
                <w:rFonts w:ascii="Arial" w:hAnsi="Arial" w:cs="Arial"/>
              </w:rPr>
              <w:t>Enhance the reading culture and develop pupils’ comprehension skills across all year groups.</w:t>
            </w:r>
          </w:p>
          <w:p w:rsidR="00CF43D2" w:rsidRPr="00CF43D2" w:rsidRDefault="00CF43D2" w:rsidP="00CF43D2">
            <w:pPr>
              <w:pStyle w:val="ListParagraph"/>
              <w:numPr>
                <w:ilvl w:val="0"/>
                <w:numId w:val="7"/>
              </w:numPr>
              <w:spacing w:before="240" w:after="240" w:line="276" w:lineRule="auto"/>
              <w:rPr>
                <w:rFonts w:ascii="Arial" w:hAnsi="Arial" w:cs="Arial"/>
              </w:rPr>
            </w:pPr>
            <w:r w:rsidRPr="00CF43D2">
              <w:rPr>
                <w:rFonts w:ascii="Arial" w:hAnsi="Arial" w:cs="Arial"/>
              </w:rPr>
              <w:t>Innovate writing pedagogy to improve pupils’ engagement and writing outcomes.</w:t>
            </w:r>
          </w:p>
          <w:p w:rsidR="00CF43D2" w:rsidRPr="00CF43D2" w:rsidRDefault="00CF43D2" w:rsidP="00CF43D2">
            <w:pPr>
              <w:pStyle w:val="ListParagraph"/>
              <w:numPr>
                <w:ilvl w:val="0"/>
                <w:numId w:val="7"/>
              </w:numPr>
              <w:spacing w:before="240" w:after="240" w:line="276" w:lineRule="auto"/>
              <w:rPr>
                <w:rFonts w:ascii="Arial" w:hAnsi="Arial" w:cs="Arial"/>
              </w:rPr>
            </w:pPr>
            <w:r w:rsidRPr="00CF43D2">
              <w:rPr>
                <w:rFonts w:ascii="Arial" w:hAnsi="Arial" w:cs="Arial"/>
              </w:rPr>
              <w:t>Improve provision for More Able and Talented (MAT) pupils to ensure they are appropriately challenged.</w:t>
            </w:r>
          </w:p>
          <w:p w:rsidR="00CF43D2" w:rsidRPr="00CF43D2" w:rsidRDefault="00CF43D2" w:rsidP="007A50D1">
            <w:pPr>
              <w:pStyle w:val="TableParagraph"/>
              <w:spacing w:line="248" w:lineRule="exact"/>
              <w:rPr>
                <w:rFonts w:ascii="Arial" w:hAnsi="Arial" w:cs="Arial"/>
              </w:rPr>
            </w:pPr>
          </w:p>
        </w:tc>
      </w:tr>
      <w:tr w:rsidR="00CF43D2" w:rsidTr="00F10397">
        <w:trPr>
          <w:trHeight w:val="1085"/>
        </w:trPr>
        <w:tc>
          <w:tcPr>
            <w:tcW w:w="11038" w:type="dxa"/>
            <w:gridSpan w:val="3"/>
            <w:tcBorders>
              <w:top w:val="single" w:sz="8" w:space="0" w:color="000000"/>
              <w:left w:val="single" w:sz="8" w:space="0" w:color="000000"/>
              <w:bottom w:val="single" w:sz="8" w:space="0" w:color="000000"/>
              <w:right w:val="single" w:sz="8" w:space="0" w:color="000000"/>
            </w:tcBorders>
          </w:tcPr>
          <w:p w:rsidR="00CF43D2" w:rsidRPr="00CF43D2" w:rsidRDefault="00CF43D2">
            <w:pPr>
              <w:ind w:left="19"/>
              <w:jc w:val="center"/>
              <w:rPr>
                <w:rFonts w:ascii="Arial" w:hAnsi="Arial" w:cs="Arial"/>
                <w:b/>
              </w:rPr>
            </w:pPr>
            <w:r w:rsidRPr="00CF43D2">
              <w:rPr>
                <w:rFonts w:ascii="Arial" w:hAnsi="Arial" w:cs="Arial"/>
                <w:b/>
              </w:rPr>
              <w:t>Rationale</w:t>
            </w:r>
          </w:p>
          <w:p w:rsidR="00CF43D2" w:rsidRPr="00CF43D2" w:rsidRDefault="00CF43D2" w:rsidP="00CF43D2">
            <w:pPr>
              <w:ind w:left="19"/>
              <w:rPr>
                <w:rFonts w:ascii="Arial" w:hAnsi="Arial" w:cs="Arial"/>
              </w:rPr>
            </w:pPr>
          </w:p>
          <w:p w:rsidR="00CF43D2" w:rsidRPr="00CF43D2" w:rsidRDefault="00CF43D2" w:rsidP="00CF43D2">
            <w:pPr>
              <w:ind w:left="19"/>
              <w:rPr>
                <w:rFonts w:ascii="Arial" w:hAnsi="Arial" w:cs="Arial"/>
                <w:b/>
              </w:rPr>
            </w:pPr>
            <w:r w:rsidRPr="00CF43D2">
              <w:rPr>
                <w:rFonts w:ascii="Arial" w:hAnsi="Arial" w:cs="Arial"/>
                <w:b/>
              </w:rPr>
              <w:t>Rationale</w:t>
            </w:r>
          </w:p>
          <w:p w:rsidR="00CF43D2" w:rsidRPr="00CF43D2" w:rsidRDefault="00CF43D2" w:rsidP="00CF43D2">
            <w:pPr>
              <w:ind w:left="19"/>
              <w:rPr>
                <w:rFonts w:ascii="Arial" w:hAnsi="Arial" w:cs="Arial"/>
              </w:rPr>
            </w:pPr>
            <w:r w:rsidRPr="00CF43D2">
              <w:rPr>
                <w:rFonts w:ascii="Arial" w:hAnsi="Arial" w:cs="Arial"/>
              </w:rPr>
              <w:t>1a Pupil Progress</w:t>
            </w:r>
          </w:p>
          <w:p w:rsidR="00CF43D2" w:rsidRPr="00CF43D2" w:rsidRDefault="00CF43D2" w:rsidP="00CF43D2">
            <w:pPr>
              <w:ind w:left="19"/>
              <w:rPr>
                <w:rFonts w:ascii="Arial" w:hAnsi="Arial" w:cs="Arial"/>
              </w:rPr>
            </w:pPr>
            <w:r w:rsidRPr="00CF43D2">
              <w:rPr>
                <w:rFonts w:ascii="Arial" w:hAnsi="Arial" w:cs="Arial"/>
              </w:rPr>
              <w:t>•</w:t>
            </w:r>
            <w:r w:rsidRPr="00CF43D2">
              <w:rPr>
                <w:rFonts w:ascii="Arial" w:hAnsi="Arial" w:cs="Arial"/>
              </w:rPr>
              <w:tab/>
              <w:t>Snapshots have been developed in PE and DT. This approach will be developed across other AOLES as it is an effective approach to capture ongoing progress</w:t>
            </w:r>
          </w:p>
          <w:p w:rsidR="00CF43D2" w:rsidRPr="00CF43D2" w:rsidRDefault="00CF43D2" w:rsidP="00CF43D2">
            <w:pPr>
              <w:ind w:left="19"/>
              <w:rPr>
                <w:rFonts w:ascii="Arial" w:hAnsi="Arial" w:cs="Arial"/>
              </w:rPr>
            </w:pPr>
            <w:r w:rsidRPr="00CF43D2">
              <w:rPr>
                <w:rFonts w:ascii="Arial" w:hAnsi="Arial" w:cs="Arial"/>
              </w:rPr>
              <w:t>•</w:t>
            </w:r>
            <w:r w:rsidRPr="00CF43D2">
              <w:rPr>
                <w:rFonts w:ascii="Arial" w:hAnsi="Arial" w:cs="Arial"/>
              </w:rPr>
              <w:tab/>
              <w:t xml:space="preserve">Current baseline does not support ongoing assessment procedures across the school and therefore does not provide an ongoing progress model that supports pupil development </w:t>
            </w:r>
          </w:p>
          <w:p w:rsidR="00CF43D2" w:rsidRPr="00CF43D2" w:rsidRDefault="00CF43D2" w:rsidP="00CF43D2">
            <w:pPr>
              <w:ind w:left="19"/>
              <w:rPr>
                <w:rFonts w:ascii="Arial" w:hAnsi="Arial" w:cs="Arial"/>
              </w:rPr>
            </w:pPr>
            <w:r w:rsidRPr="00CF43D2">
              <w:rPr>
                <w:rFonts w:ascii="Arial" w:hAnsi="Arial" w:cs="Arial"/>
              </w:rPr>
              <w:t>•</w:t>
            </w:r>
            <w:r w:rsidRPr="00CF43D2">
              <w:rPr>
                <w:rFonts w:ascii="Arial" w:hAnsi="Arial" w:cs="Arial"/>
              </w:rPr>
              <w:tab/>
              <w:t>As a self-improving school we are always continuing to strive to improve how we assess pupils and capture progress.</w:t>
            </w:r>
          </w:p>
          <w:p w:rsidR="00CF43D2" w:rsidRPr="00CF43D2" w:rsidRDefault="00CF43D2" w:rsidP="00CF43D2">
            <w:pPr>
              <w:ind w:left="19"/>
              <w:rPr>
                <w:rFonts w:ascii="Arial" w:hAnsi="Arial" w:cs="Arial"/>
              </w:rPr>
            </w:pPr>
          </w:p>
          <w:p w:rsidR="00CF43D2" w:rsidRPr="00CF43D2" w:rsidRDefault="00CF43D2" w:rsidP="00CF43D2">
            <w:pPr>
              <w:ind w:left="19"/>
              <w:rPr>
                <w:rFonts w:ascii="Arial" w:hAnsi="Arial" w:cs="Arial"/>
              </w:rPr>
            </w:pPr>
            <w:r w:rsidRPr="00CF43D2">
              <w:rPr>
                <w:rFonts w:ascii="Arial" w:hAnsi="Arial" w:cs="Arial"/>
              </w:rPr>
              <w:t>1b – Writing</w:t>
            </w:r>
          </w:p>
          <w:p w:rsidR="00CF43D2" w:rsidRPr="00CF43D2" w:rsidRDefault="00CF43D2" w:rsidP="00CF43D2">
            <w:pPr>
              <w:ind w:left="19"/>
              <w:rPr>
                <w:rFonts w:ascii="Arial" w:hAnsi="Arial" w:cs="Arial"/>
              </w:rPr>
            </w:pPr>
            <w:r w:rsidRPr="00CF43D2">
              <w:rPr>
                <w:rFonts w:ascii="Arial" w:hAnsi="Arial" w:cs="Arial"/>
              </w:rPr>
              <w:t>•</w:t>
            </w:r>
            <w:r w:rsidRPr="00CF43D2">
              <w:rPr>
                <w:rFonts w:ascii="Arial" w:hAnsi="Arial" w:cs="Arial"/>
              </w:rPr>
              <w:tab/>
              <w:t xml:space="preserve">Following on from work completed in </w:t>
            </w:r>
            <w:proofErr w:type="spellStart"/>
            <w:r w:rsidRPr="00CF43D2">
              <w:rPr>
                <w:rFonts w:ascii="Arial" w:hAnsi="Arial" w:cs="Arial"/>
              </w:rPr>
              <w:t>Oracy</w:t>
            </w:r>
            <w:proofErr w:type="spellEnd"/>
            <w:r w:rsidRPr="00CF43D2">
              <w:rPr>
                <w:rFonts w:ascii="Arial" w:hAnsi="Arial" w:cs="Arial"/>
              </w:rPr>
              <w:t xml:space="preserve">, a disconnect between writing and </w:t>
            </w:r>
            <w:proofErr w:type="spellStart"/>
            <w:r w:rsidRPr="00CF43D2">
              <w:rPr>
                <w:rFonts w:ascii="Arial" w:hAnsi="Arial" w:cs="Arial"/>
              </w:rPr>
              <w:t>Oracy</w:t>
            </w:r>
            <w:proofErr w:type="spellEnd"/>
            <w:r w:rsidRPr="00CF43D2">
              <w:rPr>
                <w:rFonts w:ascii="Arial" w:hAnsi="Arial" w:cs="Arial"/>
              </w:rPr>
              <w:t xml:space="preserve"> rehearsal methodology has been identified.</w:t>
            </w:r>
          </w:p>
          <w:p w:rsidR="00CF43D2" w:rsidRPr="00CF43D2" w:rsidRDefault="00CF43D2" w:rsidP="00CF43D2">
            <w:pPr>
              <w:ind w:left="19"/>
              <w:rPr>
                <w:rFonts w:ascii="Arial" w:hAnsi="Arial" w:cs="Arial"/>
              </w:rPr>
            </w:pPr>
            <w:r w:rsidRPr="00CF43D2">
              <w:rPr>
                <w:rFonts w:ascii="Arial" w:hAnsi="Arial" w:cs="Arial"/>
              </w:rPr>
              <w:t>•</w:t>
            </w:r>
            <w:r w:rsidRPr="00CF43D2">
              <w:rPr>
                <w:rFonts w:ascii="Arial" w:hAnsi="Arial" w:cs="Arial"/>
              </w:rPr>
              <w:tab/>
              <w:t xml:space="preserve">Not all writing schemes in PS2 and PS3 follow the </w:t>
            </w:r>
            <w:proofErr w:type="spellStart"/>
            <w:r w:rsidRPr="00CF43D2">
              <w:rPr>
                <w:rFonts w:ascii="Arial" w:hAnsi="Arial" w:cs="Arial"/>
              </w:rPr>
              <w:t>Oracy</w:t>
            </w:r>
            <w:proofErr w:type="spellEnd"/>
            <w:r w:rsidRPr="00CF43D2">
              <w:rPr>
                <w:rFonts w:ascii="Arial" w:hAnsi="Arial" w:cs="Arial"/>
              </w:rPr>
              <w:t xml:space="preserve"> rehearsal model in PS1.</w:t>
            </w:r>
          </w:p>
          <w:p w:rsidR="00CF43D2" w:rsidRPr="00CF43D2" w:rsidRDefault="00CF43D2" w:rsidP="00CF43D2">
            <w:pPr>
              <w:ind w:left="19"/>
              <w:rPr>
                <w:rFonts w:ascii="Arial" w:hAnsi="Arial" w:cs="Arial"/>
              </w:rPr>
            </w:pPr>
            <w:r w:rsidRPr="00CF43D2">
              <w:rPr>
                <w:rFonts w:ascii="Arial" w:hAnsi="Arial" w:cs="Arial"/>
              </w:rPr>
              <w:t>•</w:t>
            </w:r>
            <w:r w:rsidRPr="00CF43D2">
              <w:rPr>
                <w:rFonts w:ascii="Arial" w:hAnsi="Arial" w:cs="Arial"/>
              </w:rPr>
              <w:tab/>
              <w:t>Comparative judgements have identified punctuation and grammar as areas in need of development.</w:t>
            </w:r>
          </w:p>
          <w:p w:rsidR="00CF43D2" w:rsidRPr="00CF43D2" w:rsidRDefault="00CF43D2" w:rsidP="00CF43D2">
            <w:pPr>
              <w:ind w:left="19"/>
              <w:rPr>
                <w:rFonts w:ascii="Arial" w:hAnsi="Arial" w:cs="Arial"/>
              </w:rPr>
            </w:pPr>
            <w:r w:rsidRPr="00CF43D2">
              <w:rPr>
                <w:rFonts w:ascii="Arial" w:hAnsi="Arial" w:cs="Arial"/>
              </w:rPr>
              <w:t>•</w:t>
            </w:r>
            <w:r w:rsidRPr="00CF43D2">
              <w:rPr>
                <w:rFonts w:ascii="Arial" w:hAnsi="Arial" w:cs="Arial"/>
              </w:rPr>
              <w:tab/>
              <w:t>Progressive approaches to the teaching of the 6 non-fiction text types has been identified as an area in of need of further refinement.</w:t>
            </w:r>
          </w:p>
          <w:p w:rsidR="00CF43D2" w:rsidRPr="00CF43D2" w:rsidRDefault="00CF43D2" w:rsidP="00CF43D2">
            <w:pPr>
              <w:ind w:left="19"/>
              <w:rPr>
                <w:rFonts w:ascii="Arial" w:hAnsi="Arial" w:cs="Arial"/>
              </w:rPr>
            </w:pPr>
            <w:r w:rsidRPr="00CF43D2">
              <w:rPr>
                <w:rFonts w:ascii="Arial" w:hAnsi="Arial" w:cs="Arial"/>
              </w:rPr>
              <w:t>•</w:t>
            </w:r>
            <w:r w:rsidRPr="00CF43D2">
              <w:rPr>
                <w:rFonts w:ascii="Arial" w:hAnsi="Arial" w:cs="Arial"/>
              </w:rPr>
              <w:tab/>
              <w:t xml:space="preserve">To build on the progress of Welsh </w:t>
            </w:r>
            <w:proofErr w:type="spellStart"/>
            <w:r w:rsidRPr="00CF43D2">
              <w:rPr>
                <w:rFonts w:ascii="Arial" w:hAnsi="Arial" w:cs="Arial"/>
              </w:rPr>
              <w:t>oracy</w:t>
            </w:r>
            <w:proofErr w:type="spellEnd"/>
            <w:r w:rsidRPr="00CF43D2">
              <w:rPr>
                <w:rFonts w:ascii="Arial" w:hAnsi="Arial" w:cs="Arial"/>
              </w:rPr>
              <w:t xml:space="preserve"> writing has been identified as the next area of focus.</w:t>
            </w:r>
          </w:p>
          <w:p w:rsidR="00CF43D2" w:rsidRPr="00CF43D2" w:rsidRDefault="00CF43D2" w:rsidP="00CF43D2">
            <w:pPr>
              <w:ind w:left="19"/>
              <w:rPr>
                <w:rFonts w:ascii="Arial" w:hAnsi="Arial" w:cs="Arial"/>
              </w:rPr>
            </w:pPr>
          </w:p>
          <w:p w:rsidR="00CF43D2" w:rsidRPr="00CF43D2" w:rsidRDefault="00CF43D2" w:rsidP="00CF43D2">
            <w:pPr>
              <w:ind w:left="19"/>
              <w:rPr>
                <w:rFonts w:ascii="Arial" w:hAnsi="Arial" w:cs="Arial"/>
              </w:rPr>
            </w:pPr>
            <w:r w:rsidRPr="00CF43D2">
              <w:rPr>
                <w:rFonts w:ascii="Arial" w:hAnsi="Arial" w:cs="Arial"/>
              </w:rPr>
              <w:t>1c - Reading</w:t>
            </w:r>
          </w:p>
          <w:p w:rsidR="00CF43D2" w:rsidRPr="00CF43D2" w:rsidRDefault="00CF43D2" w:rsidP="00CF43D2">
            <w:pPr>
              <w:ind w:left="19"/>
              <w:rPr>
                <w:rFonts w:ascii="Arial" w:hAnsi="Arial" w:cs="Arial"/>
              </w:rPr>
            </w:pPr>
            <w:r w:rsidRPr="00CF43D2">
              <w:rPr>
                <w:rFonts w:ascii="Arial" w:hAnsi="Arial" w:cs="Arial"/>
              </w:rPr>
              <w:t>•</w:t>
            </w:r>
            <w:r w:rsidRPr="00CF43D2">
              <w:rPr>
                <w:rFonts w:ascii="Arial" w:hAnsi="Arial" w:cs="Arial"/>
              </w:rPr>
              <w:tab/>
              <w:t xml:space="preserve">National testing demonstrates inconsistencies in progress with reading comprehension. 39.6% of the current year 4- 6 did not maintain or make progress 46% of </w:t>
            </w:r>
            <w:proofErr w:type="spellStart"/>
            <w:r w:rsidRPr="00CF43D2">
              <w:rPr>
                <w:rFonts w:ascii="Arial" w:hAnsi="Arial" w:cs="Arial"/>
              </w:rPr>
              <w:t>eFSM</w:t>
            </w:r>
            <w:proofErr w:type="spellEnd"/>
            <w:r w:rsidRPr="00CF43D2">
              <w:rPr>
                <w:rFonts w:ascii="Arial" w:hAnsi="Arial" w:cs="Arial"/>
              </w:rPr>
              <w:t xml:space="preserve"> (6 </w:t>
            </w:r>
            <w:proofErr w:type="gramStart"/>
            <w:r w:rsidRPr="00CF43D2">
              <w:rPr>
                <w:rFonts w:ascii="Arial" w:hAnsi="Arial" w:cs="Arial"/>
              </w:rPr>
              <w:t>pupils )</w:t>
            </w:r>
            <w:proofErr w:type="gramEnd"/>
          </w:p>
          <w:p w:rsidR="00CF43D2" w:rsidRPr="00CF43D2" w:rsidRDefault="00CF43D2" w:rsidP="00CF43D2">
            <w:pPr>
              <w:ind w:left="19"/>
              <w:rPr>
                <w:rFonts w:ascii="Arial" w:hAnsi="Arial" w:cs="Arial"/>
              </w:rPr>
            </w:pPr>
            <w:r w:rsidRPr="00CF43D2">
              <w:rPr>
                <w:rFonts w:ascii="Arial" w:hAnsi="Arial" w:cs="Arial"/>
              </w:rPr>
              <w:t>•</w:t>
            </w:r>
            <w:r w:rsidRPr="00CF43D2">
              <w:rPr>
                <w:rFonts w:ascii="Arial" w:hAnsi="Arial" w:cs="Arial"/>
              </w:rPr>
              <w:tab/>
              <w:t>LA priority to strengthen and improve progress in reading.</w:t>
            </w:r>
          </w:p>
          <w:p w:rsidR="00CF43D2" w:rsidRPr="00CF43D2" w:rsidRDefault="00CF43D2" w:rsidP="00CF43D2">
            <w:pPr>
              <w:ind w:left="19"/>
              <w:rPr>
                <w:rFonts w:ascii="Arial" w:hAnsi="Arial" w:cs="Arial"/>
              </w:rPr>
            </w:pPr>
            <w:r w:rsidRPr="00CF43D2">
              <w:rPr>
                <w:rFonts w:ascii="Arial" w:hAnsi="Arial" w:cs="Arial"/>
              </w:rPr>
              <w:t>•</w:t>
            </w:r>
            <w:r w:rsidRPr="00CF43D2">
              <w:rPr>
                <w:rFonts w:ascii="Arial" w:hAnsi="Arial" w:cs="Arial"/>
              </w:rPr>
              <w:tab/>
              <w:t>It has been identified that the overuse of digital materials has affected the stamina of reading and a love of real books.</w:t>
            </w:r>
          </w:p>
          <w:p w:rsidR="00CF43D2" w:rsidRPr="00CF43D2" w:rsidRDefault="00CF43D2" w:rsidP="00CF43D2">
            <w:pPr>
              <w:ind w:left="19"/>
              <w:rPr>
                <w:rFonts w:ascii="Arial" w:hAnsi="Arial" w:cs="Arial"/>
              </w:rPr>
            </w:pPr>
            <w:r w:rsidRPr="00CF43D2">
              <w:rPr>
                <w:rFonts w:ascii="Arial" w:hAnsi="Arial" w:cs="Arial"/>
              </w:rPr>
              <w:t>•</w:t>
            </w:r>
            <w:r w:rsidRPr="00CF43D2">
              <w:rPr>
                <w:rFonts w:ascii="Arial" w:hAnsi="Arial" w:cs="Arial"/>
              </w:rPr>
              <w:tab/>
              <w:t>Monitoring has demonstrated inconsistencies in approaches to Guided Reading.</w:t>
            </w:r>
          </w:p>
          <w:p w:rsidR="00CF43D2" w:rsidRPr="00CF43D2" w:rsidRDefault="00CF43D2" w:rsidP="00CF43D2">
            <w:pPr>
              <w:ind w:left="19"/>
              <w:rPr>
                <w:rFonts w:ascii="Arial" w:hAnsi="Arial" w:cs="Arial"/>
              </w:rPr>
            </w:pPr>
            <w:r w:rsidRPr="00CF43D2">
              <w:rPr>
                <w:rFonts w:ascii="Arial" w:hAnsi="Arial" w:cs="Arial"/>
              </w:rPr>
              <w:t>•</w:t>
            </w:r>
            <w:r w:rsidRPr="00CF43D2">
              <w:rPr>
                <w:rFonts w:ascii="Arial" w:hAnsi="Arial" w:cs="Arial"/>
              </w:rPr>
              <w:tab/>
              <w:t>Reading areas need further development to make them more enticing and engaging.</w:t>
            </w:r>
          </w:p>
          <w:p w:rsidR="00CF43D2" w:rsidRPr="00CF43D2" w:rsidRDefault="00CF43D2" w:rsidP="00CF43D2">
            <w:pPr>
              <w:ind w:left="19"/>
              <w:rPr>
                <w:rFonts w:ascii="Arial" w:hAnsi="Arial" w:cs="Arial"/>
              </w:rPr>
            </w:pPr>
          </w:p>
          <w:p w:rsidR="00CF43D2" w:rsidRPr="00CF43D2" w:rsidRDefault="00CF43D2" w:rsidP="00CF43D2">
            <w:pPr>
              <w:ind w:left="19"/>
              <w:rPr>
                <w:rFonts w:ascii="Arial" w:hAnsi="Arial" w:cs="Arial"/>
              </w:rPr>
            </w:pPr>
            <w:r w:rsidRPr="00CF43D2">
              <w:rPr>
                <w:rFonts w:ascii="Arial" w:hAnsi="Arial" w:cs="Arial"/>
              </w:rPr>
              <w:t>1d – Assessment in Maths</w:t>
            </w:r>
          </w:p>
          <w:p w:rsidR="00CF43D2" w:rsidRPr="00CF43D2" w:rsidRDefault="00CF43D2" w:rsidP="00CF43D2">
            <w:pPr>
              <w:ind w:left="19"/>
              <w:rPr>
                <w:rFonts w:ascii="Arial" w:hAnsi="Arial" w:cs="Arial"/>
              </w:rPr>
            </w:pPr>
            <w:r w:rsidRPr="00CF43D2">
              <w:rPr>
                <w:rFonts w:ascii="Arial" w:hAnsi="Arial" w:cs="Arial"/>
              </w:rPr>
              <w:t>•</w:t>
            </w:r>
            <w:r w:rsidRPr="00CF43D2">
              <w:rPr>
                <w:rFonts w:ascii="Arial" w:hAnsi="Arial" w:cs="Arial"/>
              </w:rPr>
              <w:tab/>
              <w:t>Align assessment procedures with the newly adopted curriculum – review and update existing assessment systems to ensure they accurately reflect and support the content and skills of the new curriculum.</w:t>
            </w:r>
          </w:p>
          <w:p w:rsidR="00CF43D2" w:rsidRPr="00CF43D2" w:rsidRDefault="00CF43D2" w:rsidP="00CF43D2">
            <w:pPr>
              <w:ind w:left="19"/>
              <w:rPr>
                <w:rFonts w:ascii="Arial" w:hAnsi="Arial" w:cs="Arial"/>
              </w:rPr>
            </w:pPr>
            <w:r w:rsidRPr="00CF43D2">
              <w:rPr>
                <w:rFonts w:ascii="Arial" w:hAnsi="Arial" w:cs="Arial"/>
              </w:rPr>
              <w:t>•</w:t>
            </w:r>
            <w:r w:rsidRPr="00CF43D2">
              <w:rPr>
                <w:rFonts w:ascii="Arial" w:hAnsi="Arial" w:cs="Arial"/>
              </w:rPr>
              <w:tab/>
              <w:t>Increase awareness and use of class snapshots – ensure leaders and staff understand, contribute to, and effectively use class snapshot data to inform teaching, track progress, and identify targeted support.</w:t>
            </w:r>
          </w:p>
          <w:p w:rsidR="00CF43D2" w:rsidRPr="00CF43D2" w:rsidRDefault="00CF43D2" w:rsidP="00CF43D2">
            <w:pPr>
              <w:ind w:left="19"/>
              <w:rPr>
                <w:rFonts w:ascii="Arial" w:hAnsi="Arial" w:cs="Arial"/>
              </w:rPr>
            </w:pPr>
            <w:r w:rsidRPr="00CF43D2">
              <w:rPr>
                <w:rFonts w:ascii="Arial" w:hAnsi="Arial" w:cs="Arial"/>
              </w:rPr>
              <w:t>•</w:t>
            </w:r>
            <w:r w:rsidRPr="00CF43D2">
              <w:rPr>
                <w:rFonts w:ascii="Arial" w:hAnsi="Arial" w:cs="Arial"/>
              </w:rPr>
              <w:tab/>
              <w:t>Monitoring shows inconsistencies in approaches to formative assessment including how cold/hot assessments are generated, administered and used to accelerate progress.</w:t>
            </w:r>
          </w:p>
          <w:p w:rsidR="00CF43D2" w:rsidRPr="00CF43D2" w:rsidRDefault="00CF43D2" w:rsidP="00CF43D2">
            <w:pPr>
              <w:ind w:left="19"/>
              <w:rPr>
                <w:rFonts w:ascii="Arial" w:hAnsi="Arial" w:cs="Arial"/>
              </w:rPr>
            </w:pPr>
            <w:r w:rsidRPr="00CF43D2">
              <w:rPr>
                <w:rFonts w:ascii="Arial" w:hAnsi="Arial" w:cs="Arial"/>
              </w:rPr>
              <w:t>•</w:t>
            </w:r>
            <w:r w:rsidRPr="00CF43D2">
              <w:rPr>
                <w:rFonts w:ascii="Arial" w:hAnsi="Arial" w:cs="Arial"/>
              </w:rPr>
              <w:tab/>
              <w:t>Monitoring shows inconsistencies in the regularity of using Can Can’t Could Assessments formatively</w:t>
            </w:r>
          </w:p>
          <w:p w:rsidR="00CF43D2" w:rsidRPr="00CF43D2" w:rsidRDefault="00CF43D2" w:rsidP="00CF43D2">
            <w:pPr>
              <w:ind w:left="19"/>
              <w:rPr>
                <w:rFonts w:ascii="Arial" w:hAnsi="Arial" w:cs="Arial"/>
              </w:rPr>
            </w:pPr>
          </w:p>
          <w:p w:rsidR="00CF43D2" w:rsidRPr="00CF43D2" w:rsidRDefault="00CF43D2" w:rsidP="00CF43D2">
            <w:pPr>
              <w:ind w:left="19"/>
              <w:rPr>
                <w:rFonts w:ascii="Arial" w:hAnsi="Arial" w:cs="Arial"/>
              </w:rPr>
            </w:pPr>
            <w:r w:rsidRPr="00CF43D2">
              <w:rPr>
                <w:rFonts w:ascii="Arial" w:hAnsi="Arial" w:cs="Arial"/>
              </w:rPr>
              <w:lastRenderedPageBreak/>
              <w:t xml:space="preserve">1e - To further enhance opportunities for MAT </w:t>
            </w:r>
          </w:p>
          <w:p w:rsidR="00CF43D2" w:rsidRPr="00CF43D2" w:rsidRDefault="00CF43D2" w:rsidP="00CF43D2">
            <w:pPr>
              <w:ind w:left="19"/>
              <w:rPr>
                <w:rFonts w:ascii="Arial" w:hAnsi="Arial" w:cs="Arial"/>
              </w:rPr>
            </w:pPr>
            <w:r w:rsidRPr="00CF43D2">
              <w:rPr>
                <w:rFonts w:ascii="Arial" w:hAnsi="Arial" w:cs="Arial"/>
              </w:rPr>
              <w:t>•</w:t>
            </w:r>
            <w:r w:rsidRPr="00CF43D2">
              <w:rPr>
                <w:rFonts w:ascii="Arial" w:hAnsi="Arial" w:cs="Arial"/>
              </w:rPr>
              <w:tab/>
              <w:t>A minority of more able pupils are not consistently stretched in their learning.</w:t>
            </w:r>
          </w:p>
          <w:p w:rsidR="00CF43D2" w:rsidRPr="00CF43D2" w:rsidRDefault="00CF43D2" w:rsidP="00CF43D2">
            <w:pPr>
              <w:ind w:left="19"/>
              <w:rPr>
                <w:rFonts w:ascii="Arial" w:hAnsi="Arial" w:cs="Arial"/>
              </w:rPr>
            </w:pPr>
            <w:r w:rsidRPr="00CF43D2">
              <w:rPr>
                <w:rFonts w:ascii="Arial" w:hAnsi="Arial" w:cs="Arial"/>
              </w:rPr>
              <w:t>•</w:t>
            </w:r>
            <w:r w:rsidRPr="00CF43D2">
              <w:rPr>
                <w:rFonts w:ascii="Arial" w:hAnsi="Arial" w:cs="Arial"/>
              </w:rPr>
              <w:tab/>
              <w:t>Limited Opportunities were given pupils to explain, and act as experts.</w:t>
            </w:r>
          </w:p>
          <w:p w:rsidR="00CF43D2" w:rsidRPr="00CF43D2" w:rsidRDefault="00CF43D2" w:rsidP="00CF43D2">
            <w:pPr>
              <w:ind w:left="19"/>
              <w:rPr>
                <w:rFonts w:ascii="Arial" w:hAnsi="Arial" w:cs="Arial"/>
              </w:rPr>
            </w:pPr>
            <w:r w:rsidRPr="00CF43D2">
              <w:rPr>
                <w:rFonts w:ascii="Arial" w:hAnsi="Arial" w:cs="Arial"/>
              </w:rPr>
              <w:t>•</w:t>
            </w:r>
            <w:r w:rsidRPr="00CF43D2">
              <w:rPr>
                <w:rFonts w:ascii="Arial" w:hAnsi="Arial" w:cs="Arial"/>
              </w:rPr>
              <w:tab/>
              <w:t>Currently talent is celebrated in the school however further opportunities to develop a legacy of talent to inspire future generations needs to be developed.</w:t>
            </w:r>
          </w:p>
          <w:p w:rsidR="00CF43D2" w:rsidRPr="00CF43D2" w:rsidRDefault="00CF43D2" w:rsidP="00CF43D2">
            <w:pPr>
              <w:jc w:val="center"/>
              <w:rPr>
                <w:rFonts w:ascii="Arial" w:hAnsi="Arial" w:cs="Arial"/>
                <w:b/>
              </w:rPr>
            </w:pPr>
          </w:p>
          <w:p w:rsidR="00CF43D2" w:rsidRPr="00CF43D2" w:rsidRDefault="00CF43D2" w:rsidP="00CF43D2">
            <w:pPr>
              <w:jc w:val="center"/>
              <w:rPr>
                <w:rFonts w:ascii="Arial" w:hAnsi="Arial" w:cs="Arial"/>
                <w:b/>
              </w:rPr>
            </w:pPr>
          </w:p>
        </w:tc>
      </w:tr>
      <w:tr w:rsidR="00577B75">
        <w:trPr>
          <w:trHeight w:val="520"/>
        </w:trPr>
        <w:tc>
          <w:tcPr>
            <w:tcW w:w="3720" w:type="dxa"/>
            <w:tcBorders>
              <w:top w:val="single" w:sz="8" w:space="0" w:color="000000"/>
              <w:left w:val="single" w:sz="8" w:space="0" w:color="000000"/>
              <w:bottom w:val="single" w:sz="8" w:space="0" w:color="000000"/>
              <w:right w:val="single" w:sz="8" w:space="0" w:color="000000"/>
            </w:tcBorders>
            <w:vAlign w:val="center"/>
          </w:tcPr>
          <w:p w:rsidR="00577B75" w:rsidRPr="00CF43D2" w:rsidRDefault="00CF43D2">
            <w:pPr>
              <w:ind w:left="34"/>
              <w:jc w:val="center"/>
              <w:rPr>
                <w:rFonts w:ascii="Arial" w:hAnsi="Arial" w:cs="Arial"/>
              </w:rPr>
            </w:pPr>
            <w:proofErr w:type="gramStart"/>
            <w:r w:rsidRPr="00CF43D2">
              <w:rPr>
                <w:rFonts w:ascii="Arial" w:hAnsi="Arial" w:cs="Arial"/>
                <w:b/>
              </w:rPr>
              <w:lastRenderedPageBreak/>
              <w:t xml:space="preserve">Autumn </w:t>
            </w:r>
            <w:r w:rsidR="0031148D" w:rsidRPr="00CF43D2">
              <w:rPr>
                <w:rFonts w:ascii="Arial" w:hAnsi="Arial" w:cs="Arial"/>
                <w:b/>
              </w:rPr>
              <w:t xml:space="preserve"> Milestones</w:t>
            </w:r>
            <w:proofErr w:type="gramEnd"/>
          </w:p>
        </w:tc>
        <w:tc>
          <w:tcPr>
            <w:tcW w:w="3700" w:type="dxa"/>
            <w:tcBorders>
              <w:top w:val="single" w:sz="8" w:space="0" w:color="000000"/>
              <w:left w:val="single" w:sz="8" w:space="0" w:color="000000"/>
              <w:bottom w:val="single" w:sz="8" w:space="0" w:color="000000"/>
              <w:right w:val="single" w:sz="8" w:space="0" w:color="000000"/>
            </w:tcBorders>
            <w:vAlign w:val="center"/>
          </w:tcPr>
          <w:p w:rsidR="00577B75" w:rsidRPr="00CF43D2" w:rsidRDefault="00CF43D2">
            <w:pPr>
              <w:ind w:left="24"/>
              <w:jc w:val="center"/>
              <w:rPr>
                <w:rFonts w:ascii="Arial" w:hAnsi="Arial" w:cs="Arial"/>
              </w:rPr>
            </w:pPr>
            <w:proofErr w:type="gramStart"/>
            <w:r w:rsidRPr="00CF43D2">
              <w:rPr>
                <w:rFonts w:ascii="Arial" w:hAnsi="Arial" w:cs="Arial"/>
                <w:b/>
              </w:rPr>
              <w:t xml:space="preserve">Spring </w:t>
            </w:r>
            <w:r w:rsidR="0031148D" w:rsidRPr="00CF43D2">
              <w:rPr>
                <w:rFonts w:ascii="Arial" w:hAnsi="Arial" w:cs="Arial"/>
                <w:b/>
              </w:rPr>
              <w:t xml:space="preserve"> Milestones</w:t>
            </w:r>
            <w:proofErr w:type="gramEnd"/>
          </w:p>
        </w:tc>
        <w:tc>
          <w:tcPr>
            <w:tcW w:w="3618" w:type="dxa"/>
            <w:tcBorders>
              <w:top w:val="single" w:sz="8" w:space="0" w:color="000000"/>
              <w:left w:val="single" w:sz="8" w:space="0" w:color="000000"/>
              <w:bottom w:val="single" w:sz="8" w:space="0" w:color="000000"/>
              <w:right w:val="single" w:sz="8" w:space="0" w:color="000000"/>
            </w:tcBorders>
            <w:vAlign w:val="center"/>
          </w:tcPr>
          <w:p w:rsidR="00577B75" w:rsidRPr="00CF43D2" w:rsidRDefault="00CF43D2">
            <w:pPr>
              <w:ind w:left="12"/>
              <w:jc w:val="center"/>
              <w:rPr>
                <w:rFonts w:ascii="Arial" w:hAnsi="Arial" w:cs="Arial"/>
              </w:rPr>
            </w:pPr>
            <w:proofErr w:type="gramStart"/>
            <w:r w:rsidRPr="00CF43D2">
              <w:rPr>
                <w:rFonts w:ascii="Arial" w:hAnsi="Arial" w:cs="Arial"/>
                <w:b/>
              </w:rPr>
              <w:t xml:space="preserve">Summer </w:t>
            </w:r>
            <w:r w:rsidR="0031148D" w:rsidRPr="00CF43D2">
              <w:rPr>
                <w:rFonts w:ascii="Arial" w:hAnsi="Arial" w:cs="Arial"/>
                <w:b/>
              </w:rPr>
              <w:t xml:space="preserve"> Milestones</w:t>
            </w:r>
            <w:proofErr w:type="gramEnd"/>
          </w:p>
        </w:tc>
      </w:tr>
      <w:tr w:rsidR="00577B75">
        <w:trPr>
          <w:trHeight w:val="2640"/>
        </w:trPr>
        <w:tc>
          <w:tcPr>
            <w:tcW w:w="3720" w:type="dxa"/>
            <w:tcBorders>
              <w:top w:val="single" w:sz="8" w:space="0" w:color="000000"/>
              <w:left w:val="single" w:sz="8" w:space="0" w:color="000000"/>
              <w:bottom w:val="single" w:sz="8" w:space="0" w:color="000000"/>
              <w:right w:val="single" w:sz="8" w:space="0" w:color="000000"/>
            </w:tcBorders>
          </w:tcPr>
          <w:p w:rsidR="00CF43D2" w:rsidRPr="00CF43D2" w:rsidRDefault="00CF43D2" w:rsidP="00CF43D2">
            <w:pPr>
              <w:ind w:left="120" w:right="19"/>
              <w:rPr>
                <w:rFonts w:ascii="Arial" w:hAnsi="Arial" w:cs="Arial"/>
              </w:rPr>
            </w:pPr>
            <w:r w:rsidRPr="00CF43D2">
              <w:rPr>
                <w:rFonts w:ascii="Arial" w:hAnsi="Arial" w:cs="Arial"/>
              </w:rPr>
              <w:t>1a</w:t>
            </w:r>
          </w:p>
          <w:p w:rsidR="00CF43D2" w:rsidRPr="00CF43D2" w:rsidRDefault="00CF43D2" w:rsidP="00CF43D2">
            <w:pPr>
              <w:ind w:left="120" w:right="19"/>
              <w:rPr>
                <w:rFonts w:ascii="Arial" w:hAnsi="Arial" w:cs="Arial"/>
              </w:rPr>
            </w:pPr>
            <w:r w:rsidRPr="00CF43D2">
              <w:rPr>
                <w:rFonts w:ascii="Arial" w:hAnsi="Arial" w:cs="Arial"/>
              </w:rPr>
              <w:t>•</w:t>
            </w:r>
            <w:r>
              <w:rPr>
                <w:rFonts w:ascii="Arial" w:hAnsi="Arial" w:cs="Arial"/>
              </w:rPr>
              <w:t>P</w:t>
            </w:r>
            <w:r w:rsidRPr="00CF43D2">
              <w:rPr>
                <w:rFonts w:ascii="Arial" w:hAnsi="Arial" w:cs="Arial"/>
              </w:rPr>
              <w:t>E and DT snapshots have been shared and embed in practice and comparative data snapshots in writing have been established.</w:t>
            </w:r>
          </w:p>
          <w:p w:rsidR="00CF43D2" w:rsidRPr="00CF43D2" w:rsidRDefault="00CF43D2" w:rsidP="00CF43D2">
            <w:pPr>
              <w:ind w:left="120" w:right="19"/>
              <w:rPr>
                <w:rFonts w:ascii="Arial" w:hAnsi="Arial" w:cs="Arial"/>
              </w:rPr>
            </w:pPr>
            <w:r w:rsidRPr="00CF43D2">
              <w:rPr>
                <w:rFonts w:ascii="Arial" w:hAnsi="Arial" w:cs="Arial"/>
              </w:rPr>
              <w:t xml:space="preserve">•Baseline has been reviewed and amended to ensure progress can be measured effectively </w:t>
            </w:r>
          </w:p>
          <w:p w:rsidR="00CF43D2" w:rsidRPr="00CF43D2" w:rsidRDefault="00CF43D2" w:rsidP="00CF43D2">
            <w:pPr>
              <w:ind w:left="120" w:right="19"/>
              <w:rPr>
                <w:rFonts w:ascii="Arial" w:hAnsi="Arial" w:cs="Arial"/>
              </w:rPr>
            </w:pPr>
            <w:r w:rsidRPr="00CF43D2">
              <w:rPr>
                <w:rFonts w:ascii="Arial" w:hAnsi="Arial" w:cs="Arial"/>
              </w:rPr>
              <w:t>•Pupil progress meetings have been held</w:t>
            </w:r>
          </w:p>
          <w:p w:rsidR="00CF43D2" w:rsidRPr="00CF43D2" w:rsidRDefault="00CF43D2" w:rsidP="00CF43D2">
            <w:pPr>
              <w:ind w:left="120" w:right="19"/>
              <w:rPr>
                <w:rFonts w:ascii="Arial" w:hAnsi="Arial" w:cs="Arial"/>
              </w:rPr>
            </w:pPr>
            <w:r w:rsidRPr="00CF43D2">
              <w:rPr>
                <w:rFonts w:ascii="Arial" w:hAnsi="Arial" w:cs="Arial"/>
              </w:rPr>
              <w:t xml:space="preserve">•Class on a page have been established in all classes </w:t>
            </w:r>
          </w:p>
          <w:p w:rsidR="00CF43D2" w:rsidRPr="00CF43D2" w:rsidRDefault="00CF43D2" w:rsidP="00CF43D2">
            <w:pPr>
              <w:ind w:left="120" w:right="19"/>
              <w:rPr>
                <w:rFonts w:ascii="Arial" w:hAnsi="Arial" w:cs="Arial"/>
              </w:rPr>
            </w:pPr>
          </w:p>
          <w:p w:rsidR="00CF43D2" w:rsidRPr="00CF43D2" w:rsidRDefault="00CF43D2" w:rsidP="00CF43D2">
            <w:pPr>
              <w:ind w:left="120" w:right="19"/>
              <w:rPr>
                <w:rFonts w:ascii="Arial" w:hAnsi="Arial" w:cs="Arial"/>
              </w:rPr>
            </w:pPr>
            <w:r w:rsidRPr="00CF43D2">
              <w:rPr>
                <w:rFonts w:ascii="Arial" w:hAnsi="Arial" w:cs="Arial"/>
              </w:rPr>
              <w:t>1b</w:t>
            </w:r>
          </w:p>
          <w:p w:rsidR="00CF43D2" w:rsidRPr="00CF43D2" w:rsidRDefault="00CF43D2" w:rsidP="00CF43D2">
            <w:pPr>
              <w:ind w:left="120" w:right="19"/>
              <w:rPr>
                <w:rFonts w:ascii="Arial" w:hAnsi="Arial" w:cs="Arial"/>
              </w:rPr>
            </w:pPr>
            <w:r w:rsidRPr="00CF43D2">
              <w:rPr>
                <w:rFonts w:ascii="Arial" w:hAnsi="Arial" w:cs="Arial"/>
              </w:rPr>
              <w:t>•</w:t>
            </w:r>
            <w:r>
              <w:rPr>
                <w:rFonts w:ascii="Arial" w:hAnsi="Arial" w:cs="Arial"/>
              </w:rPr>
              <w:t xml:space="preserve"> </w:t>
            </w:r>
            <w:r w:rsidRPr="00CF43D2">
              <w:rPr>
                <w:rFonts w:ascii="Arial" w:hAnsi="Arial" w:cs="Arial"/>
              </w:rPr>
              <w:t>Writing comparative judgements have been made and areas of improvement have been identified.</w:t>
            </w:r>
          </w:p>
          <w:p w:rsidR="00CF43D2" w:rsidRPr="00CF43D2" w:rsidRDefault="00CF43D2" w:rsidP="00CF43D2">
            <w:pPr>
              <w:ind w:left="120" w:right="19"/>
              <w:rPr>
                <w:rFonts w:ascii="Arial" w:hAnsi="Arial" w:cs="Arial"/>
              </w:rPr>
            </w:pPr>
            <w:r w:rsidRPr="00CF43D2">
              <w:rPr>
                <w:rFonts w:ascii="Arial" w:hAnsi="Arial" w:cs="Arial"/>
              </w:rPr>
              <w:t>•</w:t>
            </w:r>
            <w:r>
              <w:rPr>
                <w:rFonts w:ascii="Arial" w:hAnsi="Arial" w:cs="Arial"/>
              </w:rPr>
              <w:t xml:space="preserve"> </w:t>
            </w:r>
            <w:r w:rsidRPr="00CF43D2">
              <w:rPr>
                <w:rFonts w:ascii="Arial" w:hAnsi="Arial" w:cs="Arial"/>
              </w:rPr>
              <w:t>Areas in need of improvement will have been developed in teaching and learning.</w:t>
            </w:r>
          </w:p>
          <w:p w:rsidR="00CF43D2" w:rsidRPr="00CF43D2" w:rsidRDefault="00CF43D2" w:rsidP="00CF43D2">
            <w:pPr>
              <w:ind w:left="120" w:right="19"/>
              <w:rPr>
                <w:rFonts w:ascii="Arial" w:hAnsi="Arial" w:cs="Arial"/>
              </w:rPr>
            </w:pPr>
            <w:r w:rsidRPr="00CF43D2">
              <w:rPr>
                <w:rFonts w:ascii="Arial" w:hAnsi="Arial" w:cs="Arial"/>
              </w:rPr>
              <w:t>•</w:t>
            </w:r>
            <w:r>
              <w:rPr>
                <w:rFonts w:ascii="Arial" w:hAnsi="Arial" w:cs="Arial"/>
              </w:rPr>
              <w:t xml:space="preserve"> </w:t>
            </w:r>
            <w:r w:rsidRPr="00CF43D2">
              <w:rPr>
                <w:rFonts w:ascii="Arial" w:hAnsi="Arial" w:cs="Arial"/>
              </w:rPr>
              <w:t>Learning walks will demonstrate consistency in talk for write strategies in PS1 and that PS2 and PS3 have implemented initial PC talk for write units of work.</w:t>
            </w:r>
          </w:p>
          <w:p w:rsidR="00CF43D2" w:rsidRPr="00CF43D2" w:rsidRDefault="00CF43D2" w:rsidP="00CF43D2">
            <w:pPr>
              <w:ind w:left="120" w:right="19"/>
              <w:rPr>
                <w:rFonts w:ascii="Arial" w:hAnsi="Arial" w:cs="Arial"/>
              </w:rPr>
            </w:pPr>
            <w:r w:rsidRPr="00CF43D2">
              <w:rPr>
                <w:rFonts w:ascii="Arial" w:hAnsi="Arial" w:cs="Arial"/>
              </w:rPr>
              <w:t>•</w:t>
            </w:r>
            <w:r>
              <w:rPr>
                <w:rFonts w:ascii="Arial" w:hAnsi="Arial" w:cs="Arial"/>
              </w:rPr>
              <w:t xml:space="preserve"> </w:t>
            </w:r>
            <w:r w:rsidRPr="00CF43D2">
              <w:rPr>
                <w:rFonts w:ascii="Arial" w:hAnsi="Arial" w:cs="Arial"/>
              </w:rPr>
              <w:t>Non-Fiction approach has been reviewed and amended.</w:t>
            </w:r>
          </w:p>
          <w:p w:rsidR="00CF43D2" w:rsidRPr="00CF43D2" w:rsidRDefault="00CF43D2" w:rsidP="00CF43D2">
            <w:pPr>
              <w:ind w:left="120" w:right="19"/>
              <w:rPr>
                <w:rFonts w:ascii="Arial" w:hAnsi="Arial" w:cs="Arial"/>
              </w:rPr>
            </w:pPr>
            <w:r w:rsidRPr="00CF43D2">
              <w:rPr>
                <w:rFonts w:ascii="Arial" w:hAnsi="Arial" w:cs="Arial"/>
              </w:rPr>
              <w:t>•</w:t>
            </w:r>
            <w:r>
              <w:rPr>
                <w:rFonts w:ascii="Arial" w:hAnsi="Arial" w:cs="Arial"/>
              </w:rPr>
              <w:t xml:space="preserve"> </w:t>
            </w:r>
            <w:r w:rsidRPr="00CF43D2">
              <w:rPr>
                <w:rFonts w:ascii="Arial" w:hAnsi="Arial" w:cs="Arial"/>
              </w:rPr>
              <w:t>Poetry spine has been disseminated to staff.</w:t>
            </w:r>
          </w:p>
          <w:p w:rsidR="00CF43D2" w:rsidRPr="00CF43D2" w:rsidRDefault="00CF43D2" w:rsidP="00CF43D2">
            <w:pPr>
              <w:ind w:left="120" w:right="19"/>
              <w:rPr>
                <w:rFonts w:ascii="Arial" w:hAnsi="Arial" w:cs="Arial"/>
              </w:rPr>
            </w:pPr>
            <w:r w:rsidRPr="00CF43D2">
              <w:rPr>
                <w:rFonts w:ascii="Arial" w:hAnsi="Arial" w:cs="Arial"/>
              </w:rPr>
              <w:t>•</w:t>
            </w:r>
            <w:r>
              <w:rPr>
                <w:rFonts w:ascii="Arial" w:hAnsi="Arial" w:cs="Arial"/>
              </w:rPr>
              <w:t xml:space="preserve"> </w:t>
            </w:r>
            <w:r w:rsidRPr="00CF43D2">
              <w:rPr>
                <w:rFonts w:ascii="Arial" w:hAnsi="Arial" w:cs="Arial"/>
              </w:rPr>
              <w:t xml:space="preserve">Staff meeting has been held looking at Welsh </w:t>
            </w:r>
            <w:proofErr w:type="gramStart"/>
            <w:r w:rsidRPr="00CF43D2">
              <w:rPr>
                <w:rFonts w:ascii="Arial" w:hAnsi="Arial" w:cs="Arial"/>
              </w:rPr>
              <w:t>medium term</w:t>
            </w:r>
            <w:proofErr w:type="gramEnd"/>
            <w:r w:rsidRPr="00CF43D2">
              <w:rPr>
                <w:rFonts w:ascii="Arial" w:hAnsi="Arial" w:cs="Arial"/>
              </w:rPr>
              <w:t xml:space="preserve"> planning. </w:t>
            </w:r>
          </w:p>
          <w:p w:rsidR="00CF43D2" w:rsidRPr="00CF43D2" w:rsidRDefault="00CF43D2" w:rsidP="00CF43D2">
            <w:pPr>
              <w:ind w:left="120" w:right="19"/>
              <w:rPr>
                <w:rFonts w:ascii="Arial" w:hAnsi="Arial" w:cs="Arial"/>
              </w:rPr>
            </w:pPr>
            <w:r w:rsidRPr="00CF43D2">
              <w:rPr>
                <w:rFonts w:ascii="Arial" w:hAnsi="Arial" w:cs="Arial"/>
              </w:rPr>
              <w:t>•</w:t>
            </w:r>
            <w:r>
              <w:rPr>
                <w:rFonts w:ascii="Arial" w:hAnsi="Arial" w:cs="Arial"/>
              </w:rPr>
              <w:t xml:space="preserve"> </w:t>
            </w:r>
            <w:r w:rsidRPr="00CF43D2">
              <w:rPr>
                <w:rFonts w:ascii="Arial" w:hAnsi="Arial" w:cs="Arial"/>
              </w:rPr>
              <w:t>Staff have made amendments to planning in order for them to improve links with topics.</w:t>
            </w:r>
          </w:p>
          <w:p w:rsidR="00CF43D2" w:rsidRPr="00CF43D2" w:rsidRDefault="00CF43D2" w:rsidP="00CF43D2">
            <w:pPr>
              <w:ind w:left="120" w:right="19"/>
              <w:rPr>
                <w:rFonts w:ascii="Arial" w:hAnsi="Arial" w:cs="Arial"/>
              </w:rPr>
            </w:pPr>
            <w:r w:rsidRPr="00CF43D2">
              <w:rPr>
                <w:rFonts w:ascii="Arial" w:hAnsi="Arial" w:cs="Arial"/>
              </w:rPr>
              <w:t>•</w:t>
            </w:r>
            <w:r>
              <w:rPr>
                <w:rFonts w:ascii="Arial" w:hAnsi="Arial" w:cs="Arial"/>
              </w:rPr>
              <w:t xml:space="preserve"> </w:t>
            </w:r>
            <w:r w:rsidRPr="00CF43D2">
              <w:rPr>
                <w:rFonts w:ascii="Arial" w:hAnsi="Arial" w:cs="Arial"/>
              </w:rPr>
              <w:t>Welsh writing genres are mapped out for the year.</w:t>
            </w:r>
          </w:p>
          <w:p w:rsidR="00CF43D2" w:rsidRPr="00CF43D2" w:rsidRDefault="00CF43D2" w:rsidP="00CF43D2">
            <w:pPr>
              <w:ind w:left="120" w:right="19"/>
              <w:rPr>
                <w:rFonts w:ascii="Arial" w:hAnsi="Arial" w:cs="Arial"/>
              </w:rPr>
            </w:pPr>
            <w:r w:rsidRPr="00CF43D2">
              <w:rPr>
                <w:rFonts w:ascii="Arial" w:hAnsi="Arial" w:cs="Arial"/>
              </w:rPr>
              <w:t>•</w:t>
            </w:r>
            <w:r>
              <w:rPr>
                <w:rFonts w:ascii="Arial" w:hAnsi="Arial" w:cs="Arial"/>
              </w:rPr>
              <w:t xml:space="preserve"> </w:t>
            </w:r>
            <w:r w:rsidRPr="00CF43D2">
              <w:rPr>
                <w:rFonts w:ascii="Arial" w:hAnsi="Arial" w:cs="Arial"/>
              </w:rPr>
              <w:t>Each class has produced two pieces of Welsh writing by the end of term linked to either, Welsh units, topic or calendar events.</w:t>
            </w:r>
          </w:p>
          <w:p w:rsidR="00CF43D2" w:rsidRPr="00CF43D2" w:rsidRDefault="00CF43D2" w:rsidP="00CF43D2">
            <w:pPr>
              <w:ind w:left="120" w:right="19"/>
              <w:rPr>
                <w:rFonts w:ascii="Arial" w:hAnsi="Arial" w:cs="Arial"/>
              </w:rPr>
            </w:pPr>
            <w:r w:rsidRPr="00CF43D2">
              <w:rPr>
                <w:rFonts w:ascii="Arial" w:hAnsi="Arial" w:cs="Arial"/>
              </w:rPr>
              <w:t>•</w:t>
            </w:r>
            <w:r>
              <w:rPr>
                <w:rFonts w:ascii="Arial" w:hAnsi="Arial" w:cs="Arial"/>
              </w:rPr>
              <w:t xml:space="preserve"> </w:t>
            </w:r>
            <w:r w:rsidRPr="00CF43D2">
              <w:rPr>
                <w:rFonts w:ascii="Arial" w:hAnsi="Arial" w:cs="Arial"/>
              </w:rPr>
              <w:t>Welsh writing has been monitored by the end of term.</w:t>
            </w:r>
          </w:p>
          <w:p w:rsidR="00CF43D2" w:rsidRPr="00CF43D2" w:rsidRDefault="00CF43D2" w:rsidP="00CF43D2">
            <w:pPr>
              <w:ind w:left="120" w:right="19"/>
              <w:rPr>
                <w:rFonts w:ascii="Arial" w:hAnsi="Arial" w:cs="Arial"/>
              </w:rPr>
            </w:pPr>
          </w:p>
          <w:p w:rsidR="00CF43D2" w:rsidRPr="00CF43D2" w:rsidRDefault="00CF43D2" w:rsidP="00CF43D2">
            <w:pPr>
              <w:ind w:left="120" w:right="19"/>
              <w:rPr>
                <w:rFonts w:ascii="Arial" w:hAnsi="Arial" w:cs="Arial"/>
              </w:rPr>
            </w:pPr>
            <w:r w:rsidRPr="00CF43D2">
              <w:rPr>
                <w:rFonts w:ascii="Arial" w:hAnsi="Arial" w:cs="Arial"/>
              </w:rPr>
              <w:t>1c</w:t>
            </w:r>
          </w:p>
          <w:p w:rsidR="00CF43D2" w:rsidRPr="00CF43D2" w:rsidRDefault="00CF43D2" w:rsidP="00CF43D2">
            <w:pPr>
              <w:ind w:left="120" w:right="19"/>
              <w:rPr>
                <w:rFonts w:ascii="Arial" w:hAnsi="Arial" w:cs="Arial"/>
              </w:rPr>
            </w:pPr>
            <w:r w:rsidRPr="00CF43D2">
              <w:rPr>
                <w:rFonts w:ascii="Arial" w:hAnsi="Arial" w:cs="Arial"/>
              </w:rPr>
              <w:t>•</w:t>
            </w:r>
            <w:r>
              <w:rPr>
                <w:rFonts w:ascii="Arial" w:hAnsi="Arial" w:cs="Arial"/>
              </w:rPr>
              <w:t xml:space="preserve"> </w:t>
            </w:r>
            <w:r w:rsidRPr="00CF43D2">
              <w:rPr>
                <w:rFonts w:ascii="Arial" w:hAnsi="Arial" w:cs="Arial"/>
              </w:rPr>
              <w:t xml:space="preserve">Staff will have analysed data in conjunction with knowledge passed on by previous staff and </w:t>
            </w:r>
            <w:r w:rsidRPr="00CF43D2">
              <w:rPr>
                <w:rFonts w:ascii="Arial" w:hAnsi="Arial" w:cs="Arial"/>
              </w:rPr>
              <w:lastRenderedPageBreak/>
              <w:t xml:space="preserve">initial judgements to identify learners that would benefit from intervention support at Waves 1&amp;2 of the ALN </w:t>
            </w:r>
            <w:proofErr w:type="spellStart"/>
            <w:r w:rsidRPr="00CF43D2">
              <w:rPr>
                <w:rFonts w:ascii="Arial" w:hAnsi="Arial" w:cs="Arial"/>
              </w:rPr>
              <w:t>routemap</w:t>
            </w:r>
            <w:proofErr w:type="spellEnd"/>
            <w:r w:rsidRPr="00CF43D2">
              <w:rPr>
                <w:rFonts w:ascii="Arial" w:hAnsi="Arial" w:cs="Arial"/>
              </w:rPr>
              <w:t>.</w:t>
            </w:r>
          </w:p>
          <w:p w:rsidR="00CF43D2" w:rsidRPr="00CF43D2" w:rsidRDefault="00CF43D2" w:rsidP="00CF43D2">
            <w:pPr>
              <w:ind w:left="120" w:right="19"/>
              <w:rPr>
                <w:rFonts w:ascii="Arial" w:hAnsi="Arial" w:cs="Arial"/>
              </w:rPr>
            </w:pPr>
            <w:r w:rsidRPr="00CF43D2">
              <w:rPr>
                <w:rFonts w:ascii="Arial" w:hAnsi="Arial" w:cs="Arial"/>
              </w:rPr>
              <w:t>Intervention support has been put in place for identified learners.</w:t>
            </w:r>
          </w:p>
          <w:p w:rsidR="00CF43D2" w:rsidRPr="00CF43D2" w:rsidRDefault="00CF43D2" w:rsidP="00CF43D2">
            <w:pPr>
              <w:ind w:left="120" w:right="19"/>
              <w:rPr>
                <w:rFonts w:ascii="Arial" w:hAnsi="Arial" w:cs="Arial"/>
              </w:rPr>
            </w:pPr>
            <w:r w:rsidRPr="00CF43D2">
              <w:rPr>
                <w:rFonts w:ascii="Arial" w:hAnsi="Arial" w:cs="Arial"/>
              </w:rPr>
              <w:t>•</w:t>
            </w:r>
            <w:r>
              <w:rPr>
                <w:rFonts w:ascii="Arial" w:hAnsi="Arial" w:cs="Arial"/>
              </w:rPr>
              <w:t xml:space="preserve"> </w:t>
            </w:r>
            <w:r w:rsidRPr="00CF43D2">
              <w:rPr>
                <w:rFonts w:ascii="Arial" w:hAnsi="Arial" w:cs="Arial"/>
              </w:rPr>
              <w:t>Structure for skills led Guided Reading approaches has been shared with all staff.</w:t>
            </w:r>
          </w:p>
          <w:p w:rsidR="00CF43D2" w:rsidRPr="00CF43D2" w:rsidRDefault="00CF43D2" w:rsidP="00CF43D2">
            <w:pPr>
              <w:ind w:left="120" w:right="19"/>
              <w:rPr>
                <w:rFonts w:ascii="Arial" w:hAnsi="Arial" w:cs="Arial"/>
              </w:rPr>
            </w:pPr>
            <w:r w:rsidRPr="00CF43D2">
              <w:rPr>
                <w:rFonts w:ascii="Arial" w:hAnsi="Arial" w:cs="Arial"/>
              </w:rPr>
              <w:t>•</w:t>
            </w:r>
            <w:r>
              <w:rPr>
                <w:rFonts w:ascii="Arial" w:hAnsi="Arial" w:cs="Arial"/>
              </w:rPr>
              <w:t xml:space="preserve"> </w:t>
            </w:r>
            <w:r w:rsidRPr="00CF43D2">
              <w:rPr>
                <w:rFonts w:ascii="Arial" w:hAnsi="Arial" w:cs="Arial"/>
              </w:rPr>
              <w:t xml:space="preserve">Listening to </w:t>
            </w:r>
            <w:proofErr w:type="gramStart"/>
            <w:r w:rsidRPr="00CF43D2">
              <w:rPr>
                <w:rFonts w:ascii="Arial" w:hAnsi="Arial" w:cs="Arial"/>
              </w:rPr>
              <w:t>learners</w:t>
            </w:r>
            <w:proofErr w:type="gramEnd"/>
            <w:r w:rsidRPr="00CF43D2">
              <w:rPr>
                <w:rFonts w:ascii="Arial" w:hAnsi="Arial" w:cs="Arial"/>
              </w:rPr>
              <w:t xml:space="preserve"> baseline regarding reading culture has been carried out.</w:t>
            </w:r>
          </w:p>
          <w:p w:rsidR="00CF43D2" w:rsidRPr="00CF43D2" w:rsidRDefault="00CF43D2" w:rsidP="00CF43D2">
            <w:pPr>
              <w:ind w:left="120" w:right="19"/>
              <w:rPr>
                <w:rFonts w:ascii="Arial" w:hAnsi="Arial" w:cs="Arial"/>
              </w:rPr>
            </w:pPr>
            <w:r w:rsidRPr="00CF43D2">
              <w:rPr>
                <w:rFonts w:ascii="Arial" w:hAnsi="Arial" w:cs="Arial"/>
              </w:rPr>
              <w:t>•</w:t>
            </w:r>
            <w:r>
              <w:rPr>
                <w:rFonts w:ascii="Arial" w:hAnsi="Arial" w:cs="Arial"/>
              </w:rPr>
              <w:t xml:space="preserve"> </w:t>
            </w:r>
            <w:r w:rsidRPr="00CF43D2">
              <w:rPr>
                <w:rFonts w:ascii="Arial" w:hAnsi="Arial" w:cs="Arial"/>
              </w:rPr>
              <w:t>Reading culture hymn sheet has been co-constructed with staff.</w:t>
            </w:r>
          </w:p>
          <w:p w:rsidR="00CF43D2" w:rsidRPr="00CF43D2" w:rsidRDefault="00CF43D2" w:rsidP="00CF43D2">
            <w:pPr>
              <w:ind w:left="120" w:right="19"/>
              <w:rPr>
                <w:rFonts w:ascii="Arial" w:hAnsi="Arial" w:cs="Arial"/>
              </w:rPr>
            </w:pPr>
            <w:r w:rsidRPr="00CF43D2">
              <w:rPr>
                <w:rFonts w:ascii="Arial" w:hAnsi="Arial" w:cs="Arial"/>
              </w:rPr>
              <w:t>•</w:t>
            </w:r>
            <w:r>
              <w:rPr>
                <w:rFonts w:ascii="Arial" w:hAnsi="Arial" w:cs="Arial"/>
              </w:rPr>
              <w:t xml:space="preserve"> </w:t>
            </w:r>
            <w:r w:rsidRPr="00CF43D2">
              <w:rPr>
                <w:rFonts w:ascii="Arial" w:hAnsi="Arial" w:cs="Arial"/>
              </w:rPr>
              <w:t>Reading initiative has been established across the school to promote reading both at home and in school.</w:t>
            </w:r>
          </w:p>
          <w:p w:rsidR="00CF43D2" w:rsidRPr="00CF43D2" w:rsidRDefault="00CF43D2" w:rsidP="00CF43D2">
            <w:pPr>
              <w:ind w:left="120" w:right="19"/>
              <w:rPr>
                <w:rFonts w:ascii="Arial" w:hAnsi="Arial" w:cs="Arial"/>
              </w:rPr>
            </w:pPr>
            <w:r w:rsidRPr="00CF43D2">
              <w:rPr>
                <w:rFonts w:ascii="Arial" w:hAnsi="Arial" w:cs="Arial"/>
              </w:rPr>
              <w:t>•</w:t>
            </w:r>
            <w:r>
              <w:rPr>
                <w:rFonts w:ascii="Arial" w:hAnsi="Arial" w:cs="Arial"/>
              </w:rPr>
              <w:t xml:space="preserve"> </w:t>
            </w:r>
            <w:r w:rsidRPr="00CF43D2">
              <w:rPr>
                <w:rFonts w:ascii="Arial" w:hAnsi="Arial" w:cs="Arial"/>
              </w:rPr>
              <w:t>Reading ambassadors have been established.</w:t>
            </w:r>
          </w:p>
          <w:p w:rsidR="00CF43D2" w:rsidRPr="00CF43D2" w:rsidRDefault="00CF43D2" w:rsidP="00CF43D2">
            <w:pPr>
              <w:ind w:left="120" w:right="19"/>
              <w:rPr>
                <w:rFonts w:ascii="Arial" w:hAnsi="Arial" w:cs="Arial"/>
              </w:rPr>
            </w:pPr>
            <w:r w:rsidRPr="00CF43D2">
              <w:rPr>
                <w:rFonts w:ascii="Arial" w:hAnsi="Arial" w:cs="Arial"/>
              </w:rPr>
              <w:t>•</w:t>
            </w:r>
            <w:r>
              <w:rPr>
                <w:rFonts w:ascii="Arial" w:hAnsi="Arial" w:cs="Arial"/>
              </w:rPr>
              <w:t xml:space="preserve"> </w:t>
            </w:r>
            <w:r w:rsidRPr="00CF43D2">
              <w:rPr>
                <w:rFonts w:ascii="Arial" w:hAnsi="Arial" w:cs="Arial"/>
              </w:rPr>
              <w:t>Each classroom has developed reading areas and made them more inviting.</w:t>
            </w:r>
          </w:p>
          <w:p w:rsidR="00CF43D2" w:rsidRPr="00CF43D2" w:rsidRDefault="00CF43D2" w:rsidP="00CF43D2">
            <w:pPr>
              <w:ind w:left="120" w:right="19"/>
              <w:rPr>
                <w:rFonts w:ascii="Arial" w:hAnsi="Arial" w:cs="Arial"/>
              </w:rPr>
            </w:pPr>
            <w:r w:rsidRPr="00CF43D2">
              <w:rPr>
                <w:rFonts w:ascii="Arial" w:hAnsi="Arial" w:cs="Arial"/>
              </w:rPr>
              <w:t>1d</w:t>
            </w:r>
          </w:p>
          <w:p w:rsidR="00CF43D2" w:rsidRPr="00CF43D2" w:rsidRDefault="00CF43D2" w:rsidP="00CF43D2">
            <w:pPr>
              <w:ind w:left="120" w:right="19"/>
              <w:rPr>
                <w:rFonts w:ascii="Arial" w:hAnsi="Arial" w:cs="Arial"/>
              </w:rPr>
            </w:pPr>
            <w:r w:rsidRPr="00CF43D2">
              <w:rPr>
                <w:rFonts w:ascii="Arial" w:hAnsi="Arial" w:cs="Arial"/>
              </w:rPr>
              <w:t>•</w:t>
            </w:r>
            <w:r>
              <w:rPr>
                <w:rFonts w:ascii="Arial" w:hAnsi="Arial" w:cs="Arial"/>
              </w:rPr>
              <w:t xml:space="preserve"> </w:t>
            </w:r>
            <w:r w:rsidRPr="00CF43D2">
              <w:rPr>
                <w:rFonts w:ascii="Arial" w:hAnsi="Arial" w:cs="Arial"/>
              </w:rPr>
              <w:t xml:space="preserve">All teachers audit current practise to identify strengths and areas for development. </w:t>
            </w:r>
          </w:p>
          <w:p w:rsidR="00CF43D2" w:rsidRPr="00CF43D2" w:rsidRDefault="00CF43D2" w:rsidP="00CF43D2">
            <w:pPr>
              <w:ind w:left="120" w:right="19"/>
              <w:rPr>
                <w:rFonts w:ascii="Arial" w:hAnsi="Arial" w:cs="Arial"/>
              </w:rPr>
            </w:pPr>
            <w:r w:rsidRPr="00CF43D2">
              <w:rPr>
                <w:rFonts w:ascii="Arial" w:hAnsi="Arial" w:cs="Arial"/>
              </w:rPr>
              <w:t>•</w:t>
            </w:r>
            <w:r>
              <w:rPr>
                <w:rFonts w:ascii="Arial" w:hAnsi="Arial" w:cs="Arial"/>
              </w:rPr>
              <w:t xml:space="preserve"> </w:t>
            </w:r>
            <w:r w:rsidRPr="00CF43D2">
              <w:rPr>
                <w:rFonts w:ascii="Arial" w:hAnsi="Arial" w:cs="Arial"/>
              </w:rPr>
              <w:t>All teachers understand the role of cold/hot tasks in diagnosing gaps and measuring progress and that assessment is linked to responsive teaching.</w:t>
            </w:r>
          </w:p>
          <w:p w:rsidR="00CF43D2" w:rsidRPr="00CF43D2" w:rsidRDefault="00CF43D2" w:rsidP="00CF43D2">
            <w:pPr>
              <w:ind w:left="120" w:right="19"/>
              <w:rPr>
                <w:rFonts w:ascii="Arial" w:hAnsi="Arial" w:cs="Arial"/>
              </w:rPr>
            </w:pPr>
            <w:r w:rsidRPr="00CF43D2">
              <w:rPr>
                <w:rFonts w:ascii="Arial" w:hAnsi="Arial" w:cs="Arial"/>
              </w:rPr>
              <w:t>•</w:t>
            </w:r>
            <w:r>
              <w:rPr>
                <w:rFonts w:ascii="Arial" w:hAnsi="Arial" w:cs="Arial"/>
              </w:rPr>
              <w:t xml:space="preserve"> </w:t>
            </w:r>
            <w:r w:rsidRPr="00CF43D2">
              <w:rPr>
                <w:rFonts w:ascii="Arial" w:hAnsi="Arial" w:cs="Arial"/>
              </w:rPr>
              <w:t>All teachers take ownership of assessment design; more personalised pupil assessments observed based on year group expectations.</w:t>
            </w:r>
          </w:p>
          <w:p w:rsidR="00CF43D2" w:rsidRPr="00CF43D2" w:rsidRDefault="00CF43D2" w:rsidP="00CF43D2">
            <w:pPr>
              <w:ind w:left="120" w:right="19"/>
              <w:rPr>
                <w:rFonts w:ascii="Arial" w:hAnsi="Arial" w:cs="Arial"/>
              </w:rPr>
            </w:pPr>
            <w:r w:rsidRPr="00CF43D2">
              <w:rPr>
                <w:rFonts w:ascii="Arial" w:hAnsi="Arial" w:cs="Arial"/>
              </w:rPr>
              <w:t>•</w:t>
            </w:r>
            <w:r>
              <w:rPr>
                <w:rFonts w:ascii="Arial" w:hAnsi="Arial" w:cs="Arial"/>
              </w:rPr>
              <w:t xml:space="preserve"> </w:t>
            </w:r>
            <w:r w:rsidRPr="00CF43D2">
              <w:rPr>
                <w:rFonts w:ascii="Arial" w:hAnsi="Arial" w:cs="Arial"/>
              </w:rPr>
              <w:t>Older pupils begin to describe the purpose of cold/hot tasks and can talk about progress simply</w:t>
            </w:r>
          </w:p>
          <w:p w:rsidR="00CF43D2" w:rsidRPr="00CF43D2" w:rsidRDefault="00CF43D2" w:rsidP="00CF43D2">
            <w:pPr>
              <w:ind w:left="120" w:right="19"/>
              <w:rPr>
                <w:rFonts w:ascii="Arial" w:hAnsi="Arial" w:cs="Arial"/>
              </w:rPr>
            </w:pPr>
            <w:r w:rsidRPr="00CF43D2">
              <w:rPr>
                <w:rFonts w:ascii="Arial" w:hAnsi="Arial" w:cs="Arial"/>
              </w:rPr>
              <w:t>•</w:t>
            </w:r>
            <w:r>
              <w:rPr>
                <w:rFonts w:ascii="Arial" w:hAnsi="Arial" w:cs="Arial"/>
              </w:rPr>
              <w:t xml:space="preserve"> </w:t>
            </w:r>
            <w:r w:rsidRPr="00CF43D2">
              <w:rPr>
                <w:rFonts w:ascii="Arial" w:hAnsi="Arial" w:cs="Arial"/>
              </w:rPr>
              <w:t>Emerging evidence of responsive planning based on cold task outcomes. Teaching focuses on identified high-impact gaps to plan sequences of learning.</w:t>
            </w:r>
          </w:p>
          <w:p w:rsidR="00CF43D2" w:rsidRPr="00CF43D2" w:rsidRDefault="00CF43D2" w:rsidP="00CF43D2">
            <w:pPr>
              <w:ind w:left="120" w:right="19"/>
              <w:rPr>
                <w:rFonts w:ascii="Arial" w:hAnsi="Arial" w:cs="Arial"/>
              </w:rPr>
            </w:pPr>
            <w:r w:rsidRPr="00CF43D2">
              <w:rPr>
                <w:rFonts w:ascii="Arial" w:hAnsi="Arial" w:cs="Arial"/>
              </w:rPr>
              <w:t>•</w:t>
            </w:r>
            <w:r>
              <w:rPr>
                <w:rFonts w:ascii="Arial" w:hAnsi="Arial" w:cs="Arial"/>
              </w:rPr>
              <w:t xml:space="preserve"> </w:t>
            </w:r>
            <w:r w:rsidRPr="00CF43D2">
              <w:rPr>
                <w:rFonts w:ascii="Arial" w:hAnsi="Arial" w:cs="Arial"/>
              </w:rPr>
              <w:t xml:space="preserve">Teachers begin to track progress using hot/cold assessment snapshots </w:t>
            </w:r>
          </w:p>
          <w:p w:rsidR="00CF43D2" w:rsidRPr="00CF43D2" w:rsidRDefault="00CF43D2" w:rsidP="00CF43D2">
            <w:pPr>
              <w:ind w:left="120" w:right="19"/>
              <w:rPr>
                <w:rFonts w:ascii="Arial" w:hAnsi="Arial" w:cs="Arial"/>
              </w:rPr>
            </w:pPr>
            <w:r w:rsidRPr="00CF43D2">
              <w:rPr>
                <w:rFonts w:ascii="Arial" w:hAnsi="Arial" w:cs="Arial"/>
              </w:rPr>
              <w:t>•</w:t>
            </w:r>
            <w:r>
              <w:rPr>
                <w:rFonts w:ascii="Arial" w:hAnsi="Arial" w:cs="Arial"/>
              </w:rPr>
              <w:t xml:space="preserve"> </w:t>
            </w:r>
            <w:r w:rsidRPr="00CF43D2">
              <w:rPr>
                <w:rFonts w:ascii="Arial" w:hAnsi="Arial" w:cs="Arial"/>
              </w:rPr>
              <w:t>LSAs leading intervention liaise weekly with teachers to identify targeted skills that have not yet been mastered by 20% of the cohort.</w:t>
            </w:r>
          </w:p>
          <w:p w:rsidR="00CF43D2" w:rsidRPr="00CF43D2" w:rsidRDefault="00CF43D2" w:rsidP="00CF43D2">
            <w:pPr>
              <w:ind w:left="120" w:right="19"/>
              <w:rPr>
                <w:rFonts w:ascii="Arial" w:hAnsi="Arial" w:cs="Arial"/>
              </w:rPr>
            </w:pPr>
          </w:p>
          <w:p w:rsidR="00CF43D2" w:rsidRPr="00CF43D2" w:rsidRDefault="00CF43D2" w:rsidP="00CF43D2">
            <w:pPr>
              <w:ind w:left="120" w:right="19"/>
              <w:rPr>
                <w:rFonts w:ascii="Arial" w:hAnsi="Arial" w:cs="Arial"/>
              </w:rPr>
            </w:pPr>
          </w:p>
          <w:p w:rsidR="00CF43D2" w:rsidRPr="00CF43D2" w:rsidRDefault="00CF43D2" w:rsidP="00CF43D2">
            <w:pPr>
              <w:ind w:left="120" w:right="19"/>
              <w:rPr>
                <w:rFonts w:ascii="Arial" w:hAnsi="Arial" w:cs="Arial"/>
              </w:rPr>
            </w:pPr>
          </w:p>
          <w:p w:rsidR="00CF43D2" w:rsidRPr="00CF43D2" w:rsidRDefault="00CF43D2" w:rsidP="00CF43D2">
            <w:pPr>
              <w:ind w:left="120" w:right="19"/>
              <w:rPr>
                <w:rFonts w:ascii="Arial" w:hAnsi="Arial" w:cs="Arial"/>
              </w:rPr>
            </w:pPr>
          </w:p>
          <w:p w:rsidR="00CF43D2" w:rsidRPr="00CF43D2" w:rsidRDefault="00CF43D2" w:rsidP="00CF43D2">
            <w:pPr>
              <w:ind w:left="120" w:right="19"/>
              <w:rPr>
                <w:rFonts w:ascii="Arial" w:hAnsi="Arial" w:cs="Arial"/>
              </w:rPr>
            </w:pPr>
          </w:p>
          <w:p w:rsidR="00CF43D2" w:rsidRPr="00CF43D2" w:rsidRDefault="00CF43D2" w:rsidP="00CF43D2">
            <w:pPr>
              <w:ind w:left="120" w:right="19"/>
              <w:rPr>
                <w:rFonts w:ascii="Arial" w:hAnsi="Arial" w:cs="Arial"/>
              </w:rPr>
            </w:pPr>
            <w:r w:rsidRPr="00CF43D2">
              <w:rPr>
                <w:rFonts w:ascii="Arial" w:hAnsi="Arial" w:cs="Arial"/>
              </w:rPr>
              <w:t>1e</w:t>
            </w:r>
          </w:p>
          <w:p w:rsidR="00CF43D2" w:rsidRPr="00CF43D2" w:rsidRDefault="00CF43D2" w:rsidP="00CF43D2">
            <w:pPr>
              <w:ind w:left="120" w:right="19"/>
              <w:rPr>
                <w:rFonts w:ascii="Arial" w:hAnsi="Arial" w:cs="Arial"/>
              </w:rPr>
            </w:pPr>
            <w:r w:rsidRPr="00CF43D2">
              <w:rPr>
                <w:rFonts w:ascii="Arial" w:hAnsi="Arial" w:cs="Arial"/>
              </w:rPr>
              <w:t>•</w:t>
            </w:r>
            <w:r w:rsidR="00DF13E8">
              <w:rPr>
                <w:rFonts w:ascii="Arial" w:hAnsi="Arial" w:cs="Arial"/>
              </w:rPr>
              <w:t xml:space="preserve"> </w:t>
            </w:r>
            <w:r w:rsidRPr="00CF43D2">
              <w:rPr>
                <w:rFonts w:ascii="Arial" w:hAnsi="Arial" w:cs="Arial"/>
              </w:rPr>
              <w:t>Following data analysis, MAT pupils have been identified for focused challenge and extension.</w:t>
            </w:r>
          </w:p>
          <w:p w:rsidR="00CF43D2" w:rsidRPr="00CF43D2" w:rsidRDefault="00CF43D2" w:rsidP="00CF43D2">
            <w:pPr>
              <w:ind w:left="120" w:right="19"/>
              <w:rPr>
                <w:rFonts w:ascii="Arial" w:hAnsi="Arial" w:cs="Arial"/>
              </w:rPr>
            </w:pPr>
            <w:r w:rsidRPr="00CF43D2">
              <w:rPr>
                <w:rFonts w:ascii="Arial" w:hAnsi="Arial" w:cs="Arial"/>
              </w:rPr>
              <w:t>•</w:t>
            </w:r>
            <w:r w:rsidR="00DF13E8">
              <w:rPr>
                <w:rFonts w:ascii="Arial" w:hAnsi="Arial" w:cs="Arial"/>
              </w:rPr>
              <w:t xml:space="preserve"> </w:t>
            </w:r>
            <w:r w:rsidRPr="00CF43D2">
              <w:rPr>
                <w:rFonts w:ascii="Arial" w:hAnsi="Arial" w:cs="Arial"/>
              </w:rPr>
              <w:t>Work scrutiny and pupil questionnaires have been carried out and demonstrate that some pupils identified as MAT are being challenged and extended in their learning.</w:t>
            </w:r>
          </w:p>
          <w:p w:rsidR="00CF43D2" w:rsidRPr="00CF43D2" w:rsidRDefault="00CF43D2" w:rsidP="00CF43D2">
            <w:pPr>
              <w:ind w:left="120" w:right="19"/>
              <w:rPr>
                <w:rFonts w:ascii="Arial" w:hAnsi="Arial" w:cs="Arial"/>
              </w:rPr>
            </w:pPr>
            <w:r w:rsidRPr="00CF43D2">
              <w:rPr>
                <w:rFonts w:ascii="Arial" w:hAnsi="Arial" w:cs="Arial"/>
              </w:rPr>
              <w:t>•</w:t>
            </w:r>
            <w:r w:rsidR="00DF13E8">
              <w:rPr>
                <w:rFonts w:ascii="Arial" w:hAnsi="Arial" w:cs="Arial"/>
              </w:rPr>
              <w:t xml:space="preserve"> </w:t>
            </w:r>
            <w:r w:rsidRPr="00CF43D2">
              <w:rPr>
                <w:rFonts w:ascii="Arial" w:hAnsi="Arial" w:cs="Arial"/>
              </w:rPr>
              <w:t>Peer mentor coaching has been established in PS3.</w:t>
            </w:r>
          </w:p>
          <w:p w:rsidR="00CF43D2" w:rsidRPr="00CF43D2" w:rsidRDefault="00CF43D2" w:rsidP="00CF43D2">
            <w:pPr>
              <w:ind w:left="120" w:right="19"/>
              <w:rPr>
                <w:rFonts w:ascii="Arial" w:hAnsi="Arial" w:cs="Arial"/>
              </w:rPr>
            </w:pPr>
            <w:r w:rsidRPr="00CF43D2">
              <w:rPr>
                <w:rFonts w:ascii="Arial" w:hAnsi="Arial" w:cs="Arial"/>
              </w:rPr>
              <w:t>•</w:t>
            </w:r>
            <w:r w:rsidR="00DF13E8">
              <w:rPr>
                <w:rFonts w:ascii="Arial" w:hAnsi="Arial" w:cs="Arial"/>
              </w:rPr>
              <w:t xml:space="preserve"> </w:t>
            </w:r>
            <w:r w:rsidRPr="00CF43D2">
              <w:rPr>
                <w:rFonts w:ascii="Arial" w:hAnsi="Arial" w:cs="Arial"/>
              </w:rPr>
              <w:t xml:space="preserve">Area on website to celebrate </w:t>
            </w:r>
            <w:bookmarkStart w:id="0" w:name="_GoBack"/>
            <w:bookmarkEnd w:id="0"/>
            <w:r w:rsidR="00613FF7" w:rsidRPr="00CF43D2">
              <w:rPr>
                <w:rFonts w:ascii="Arial" w:hAnsi="Arial" w:cs="Arial"/>
              </w:rPr>
              <w:t>pupils’</w:t>
            </w:r>
            <w:r w:rsidRPr="00CF43D2">
              <w:rPr>
                <w:rFonts w:ascii="Arial" w:hAnsi="Arial" w:cs="Arial"/>
              </w:rPr>
              <w:t xml:space="preserve"> talents has been established.</w:t>
            </w:r>
          </w:p>
          <w:p w:rsidR="00577B75" w:rsidRPr="00CF43D2" w:rsidRDefault="00CF43D2" w:rsidP="00CF43D2">
            <w:pPr>
              <w:ind w:left="120" w:right="19"/>
              <w:rPr>
                <w:rFonts w:ascii="Arial" w:hAnsi="Arial" w:cs="Arial"/>
              </w:rPr>
            </w:pPr>
            <w:r w:rsidRPr="00CF43D2">
              <w:rPr>
                <w:rFonts w:ascii="Arial" w:hAnsi="Arial" w:cs="Arial"/>
              </w:rPr>
              <w:t>•</w:t>
            </w:r>
            <w:r w:rsidR="00DF13E8">
              <w:rPr>
                <w:rFonts w:ascii="Arial" w:hAnsi="Arial" w:cs="Arial"/>
              </w:rPr>
              <w:t xml:space="preserve"> </w:t>
            </w:r>
            <w:r w:rsidRPr="00CF43D2">
              <w:rPr>
                <w:rFonts w:ascii="Arial" w:hAnsi="Arial" w:cs="Arial"/>
              </w:rPr>
              <w:t>Area in hall to celebrate achievements of talented pupils has been established.</w:t>
            </w:r>
          </w:p>
        </w:tc>
        <w:tc>
          <w:tcPr>
            <w:tcW w:w="3700" w:type="dxa"/>
            <w:tcBorders>
              <w:top w:val="single" w:sz="8" w:space="0" w:color="000000"/>
              <w:left w:val="single" w:sz="8" w:space="0" w:color="000000"/>
              <w:bottom w:val="single" w:sz="8" w:space="0" w:color="000000"/>
              <w:right w:val="single" w:sz="8" w:space="0" w:color="000000"/>
            </w:tcBorders>
            <w:vAlign w:val="center"/>
          </w:tcPr>
          <w:p w:rsidR="00CF43D2" w:rsidRPr="00CF43D2" w:rsidRDefault="00CF43D2" w:rsidP="00CF43D2">
            <w:pPr>
              <w:rPr>
                <w:rFonts w:ascii="Arial" w:hAnsi="Arial" w:cs="Arial"/>
              </w:rPr>
            </w:pPr>
            <w:r w:rsidRPr="00CF43D2">
              <w:rPr>
                <w:rFonts w:ascii="Arial" w:hAnsi="Arial" w:cs="Arial"/>
              </w:rPr>
              <w:lastRenderedPageBreak/>
              <w:t>1a</w:t>
            </w:r>
          </w:p>
          <w:p w:rsidR="00CF43D2" w:rsidRPr="00CF43D2" w:rsidRDefault="00CF43D2" w:rsidP="00CF43D2">
            <w:pPr>
              <w:rPr>
                <w:rFonts w:ascii="Arial" w:hAnsi="Arial" w:cs="Arial"/>
              </w:rPr>
            </w:pPr>
            <w:r w:rsidRPr="00CF43D2">
              <w:rPr>
                <w:rFonts w:ascii="Arial" w:hAnsi="Arial" w:cs="Arial"/>
              </w:rPr>
              <w:t>•</w:t>
            </w:r>
            <w:r>
              <w:rPr>
                <w:rFonts w:ascii="Arial" w:hAnsi="Arial" w:cs="Arial"/>
              </w:rPr>
              <w:t xml:space="preserve"> </w:t>
            </w:r>
            <w:r w:rsidRPr="00CF43D2">
              <w:rPr>
                <w:rFonts w:ascii="Arial" w:hAnsi="Arial" w:cs="Arial"/>
              </w:rPr>
              <w:t>Art, music and dance snapshot templates have been shared with staff and are being used effectively.</w:t>
            </w:r>
          </w:p>
          <w:p w:rsidR="00CF43D2" w:rsidRPr="00CF43D2" w:rsidRDefault="00CF43D2" w:rsidP="00CF43D2">
            <w:pPr>
              <w:rPr>
                <w:rFonts w:ascii="Arial" w:hAnsi="Arial" w:cs="Arial"/>
              </w:rPr>
            </w:pPr>
            <w:r w:rsidRPr="00CF43D2">
              <w:rPr>
                <w:rFonts w:ascii="Arial" w:hAnsi="Arial" w:cs="Arial"/>
              </w:rPr>
              <w:t>•</w:t>
            </w:r>
            <w:r>
              <w:rPr>
                <w:rFonts w:ascii="Arial" w:hAnsi="Arial" w:cs="Arial"/>
              </w:rPr>
              <w:t xml:space="preserve">  </w:t>
            </w:r>
            <w:r w:rsidRPr="00CF43D2">
              <w:rPr>
                <w:rFonts w:ascii="Arial" w:hAnsi="Arial" w:cs="Arial"/>
              </w:rPr>
              <w:t>Pupil progress meetings have been held.</w:t>
            </w:r>
          </w:p>
          <w:p w:rsidR="00CF43D2" w:rsidRPr="00CF43D2" w:rsidRDefault="00CF43D2" w:rsidP="00CF43D2">
            <w:pPr>
              <w:rPr>
                <w:rFonts w:ascii="Arial" w:hAnsi="Arial" w:cs="Arial"/>
              </w:rPr>
            </w:pPr>
            <w:r w:rsidRPr="00CF43D2">
              <w:rPr>
                <w:rFonts w:ascii="Arial" w:hAnsi="Arial" w:cs="Arial"/>
              </w:rPr>
              <w:t xml:space="preserve"> </w:t>
            </w:r>
          </w:p>
          <w:p w:rsidR="00CF43D2" w:rsidRPr="00CF43D2" w:rsidRDefault="00CF43D2" w:rsidP="00CF43D2">
            <w:pPr>
              <w:rPr>
                <w:rFonts w:ascii="Arial" w:hAnsi="Arial" w:cs="Arial"/>
              </w:rPr>
            </w:pPr>
            <w:r w:rsidRPr="00CF43D2">
              <w:rPr>
                <w:rFonts w:ascii="Arial" w:hAnsi="Arial" w:cs="Arial"/>
              </w:rPr>
              <w:t>1b</w:t>
            </w:r>
          </w:p>
          <w:p w:rsidR="00CF43D2" w:rsidRPr="00CF43D2" w:rsidRDefault="00CF43D2" w:rsidP="00CF43D2">
            <w:pPr>
              <w:rPr>
                <w:rFonts w:ascii="Arial" w:hAnsi="Arial" w:cs="Arial"/>
              </w:rPr>
            </w:pPr>
            <w:r w:rsidRPr="00CF43D2">
              <w:rPr>
                <w:rFonts w:ascii="Arial" w:hAnsi="Arial" w:cs="Arial"/>
              </w:rPr>
              <w:t>•</w:t>
            </w:r>
            <w:r>
              <w:rPr>
                <w:rFonts w:ascii="Arial" w:hAnsi="Arial" w:cs="Arial"/>
              </w:rPr>
              <w:t xml:space="preserve"> </w:t>
            </w:r>
            <w:r w:rsidRPr="00CF43D2">
              <w:rPr>
                <w:rFonts w:ascii="Arial" w:hAnsi="Arial" w:cs="Arial"/>
              </w:rPr>
              <w:t>Comparative judgment process has been repeated using a cold piece of non-fiction writing and data demonstrates progress has been made in identified areas.</w:t>
            </w:r>
          </w:p>
          <w:p w:rsidR="00CF43D2" w:rsidRPr="00CF43D2" w:rsidRDefault="00CF43D2" w:rsidP="00CF43D2">
            <w:pPr>
              <w:rPr>
                <w:rFonts w:ascii="Arial" w:hAnsi="Arial" w:cs="Arial"/>
              </w:rPr>
            </w:pPr>
            <w:r w:rsidRPr="00CF43D2">
              <w:rPr>
                <w:rFonts w:ascii="Arial" w:hAnsi="Arial" w:cs="Arial"/>
              </w:rPr>
              <w:t>•</w:t>
            </w:r>
            <w:r>
              <w:rPr>
                <w:rFonts w:ascii="Arial" w:hAnsi="Arial" w:cs="Arial"/>
              </w:rPr>
              <w:t xml:space="preserve"> </w:t>
            </w:r>
            <w:r w:rsidRPr="00CF43D2">
              <w:rPr>
                <w:rFonts w:ascii="Arial" w:hAnsi="Arial" w:cs="Arial"/>
              </w:rPr>
              <w:t>Agreed Non-Fiction amendments have been put in place.</w:t>
            </w:r>
          </w:p>
          <w:p w:rsidR="00CF43D2" w:rsidRPr="00CF43D2" w:rsidRDefault="00CF43D2" w:rsidP="00CF43D2">
            <w:pPr>
              <w:rPr>
                <w:rFonts w:ascii="Arial" w:hAnsi="Arial" w:cs="Arial"/>
              </w:rPr>
            </w:pPr>
            <w:r w:rsidRPr="00CF43D2">
              <w:rPr>
                <w:rFonts w:ascii="Arial" w:hAnsi="Arial" w:cs="Arial"/>
              </w:rPr>
              <w:t>•</w:t>
            </w:r>
            <w:r>
              <w:rPr>
                <w:rFonts w:ascii="Arial" w:hAnsi="Arial" w:cs="Arial"/>
              </w:rPr>
              <w:t xml:space="preserve"> </w:t>
            </w:r>
            <w:r w:rsidRPr="00CF43D2">
              <w:rPr>
                <w:rFonts w:ascii="Arial" w:hAnsi="Arial" w:cs="Arial"/>
              </w:rPr>
              <w:t>Each class has produced two pieces of Welsh writing by the end of term linked to either, Welsh units, topic or calendar events.</w:t>
            </w:r>
          </w:p>
          <w:p w:rsidR="00CF43D2" w:rsidRPr="00CF43D2" w:rsidRDefault="00CF43D2" w:rsidP="00CF43D2">
            <w:pPr>
              <w:rPr>
                <w:rFonts w:ascii="Arial" w:hAnsi="Arial" w:cs="Arial"/>
              </w:rPr>
            </w:pPr>
            <w:r w:rsidRPr="00CF43D2">
              <w:rPr>
                <w:rFonts w:ascii="Arial" w:hAnsi="Arial" w:cs="Arial"/>
              </w:rPr>
              <w:t>•</w:t>
            </w:r>
            <w:r>
              <w:rPr>
                <w:rFonts w:ascii="Arial" w:hAnsi="Arial" w:cs="Arial"/>
              </w:rPr>
              <w:t xml:space="preserve"> </w:t>
            </w:r>
            <w:r w:rsidRPr="00CF43D2">
              <w:rPr>
                <w:rFonts w:ascii="Arial" w:hAnsi="Arial" w:cs="Arial"/>
              </w:rPr>
              <w:t>Welsh writing has been monitored by the end of term.</w:t>
            </w:r>
          </w:p>
          <w:p w:rsidR="00CF43D2" w:rsidRPr="00CF43D2" w:rsidRDefault="00CF43D2" w:rsidP="00CF43D2">
            <w:pPr>
              <w:rPr>
                <w:rFonts w:ascii="Arial" w:hAnsi="Arial" w:cs="Arial"/>
              </w:rPr>
            </w:pPr>
            <w:r w:rsidRPr="00CF43D2">
              <w:rPr>
                <w:rFonts w:ascii="Arial" w:hAnsi="Arial" w:cs="Arial"/>
              </w:rPr>
              <w:t>1c</w:t>
            </w:r>
          </w:p>
          <w:p w:rsidR="00CF43D2" w:rsidRPr="00CF43D2" w:rsidRDefault="00CF43D2" w:rsidP="00CF43D2">
            <w:pPr>
              <w:rPr>
                <w:rFonts w:ascii="Arial" w:hAnsi="Arial" w:cs="Arial"/>
              </w:rPr>
            </w:pPr>
            <w:r w:rsidRPr="00CF43D2">
              <w:rPr>
                <w:rFonts w:ascii="Arial" w:hAnsi="Arial" w:cs="Arial"/>
              </w:rPr>
              <w:t>•</w:t>
            </w:r>
            <w:r>
              <w:rPr>
                <w:rFonts w:ascii="Arial" w:hAnsi="Arial" w:cs="Arial"/>
              </w:rPr>
              <w:t xml:space="preserve"> </w:t>
            </w:r>
            <w:r w:rsidRPr="00CF43D2">
              <w:rPr>
                <w:rFonts w:ascii="Arial" w:hAnsi="Arial" w:cs="Arial"/>
              </w:rPr>
              <w:t>Data analysis demonstrates that most pupils identified as needing additional support have continued to close the attainment gap.</w:t>
            </w:r>
          </w:p>
          <w:p w:rsidR="00CF43D2" w:rsidRPr="00CF43D2" w:rsidRDefault="00CF43D2" w:rsidP="00CF43D2">
            <w:pPr>
              <w:rPr>
                <w:rFonts w:ascii="Arial" w:hAnsi="Arial" w:cs="Arial"/>
              </w:rPr>
            </w:pPr>
            <w:r w:rsidRPr="00CF43D2">
              <w:rPr>
                <w:rFonts w:ascii="Arial" w:hAnsi="Arial" w:cs="Arial"/>
              </w:rPr>
              <w:t>•</w:t>
            </w:r>
            <w:r w:rsidRPr="00CF43D2">
              <w:rPr>
                <w:rFonts w:ascii="Arial" w:hAnsi="Arial" w:cs="Arial"/>
              </w:rPr>
              <w:tab/>
              <w:t>WAG reading tests have been re-taken and data analysis demonstrates that most pupils have maintained or improved standardised scores.</w:t>
            </w:r>
          </w:p>
          <w:p w:rsidR="00CF43D2" w:rsidRPr="00CF43D2" w:rsidRDefault="00CF43D2" w:rsidP="00CF43D2">
            <w:pPr>
              <w:rPr>
                <w:rFonts w:ascii="Arial" w:hAnsi="Arial" w:cs="Arial"/>
              </w:rPr>
            </w:pPr>
            <w:r w:rsidRPr="00CF43D2">
              <w:rPr>
                <w:rFonts w:ascii="Arial" w:hAnsi="Arial" w:cs="Arial"/>
              </w:rPr>
              <w:t>•</w:t>
            </w:r>
            <w:r w:rsidRPr="00CF43D2">
              <w:rPr>
                <w:rFonts w:ascii="Arial" w:hAnsi="Arial" w:cs="Arial"/>
              </w:rPr>
              <w:tab/>
              <w:t>Learning walks demonstrate that new Guided Reading approaches are being implemented.</w:t>
            </w:r>
          </w:p>
          <w:p w:rsidR="00CF43D2" w:rsidRPr="00CF43D2" w:rsidRDefault="00CF43D2" w:rsidP="00CF43D2">
            <w:pPr>
              <w:rPr>
                <w:rFonts w:ascii="Arial" w:hAnsi="Arial" w:cs="Arial"/>
              </w:rPr>
            </w:pPr>
            <w:r w:rsidRPr="00CF43D2">
              <w:rPr>
                <w:rFonts w:ascii="Arial" w:hAnsi="Arial" w:cs="Arial"/>
              </w:rPr>
              <w:t>•</w:t>
            </w:r>
            <w:r w:rsidRPr="00CF43D2">
              <w:rPr>
                <w:rFonts w:ascii="Arial" w:hAnsi="Arial" w:cs="Arial"/>
              </w:rPr>
              <w:tab/>
              <w:t>Learning walks demonstrate that staff are adhering to the reading culture hymn sheet, with all initiative being put in place and reading corners being more inviting with books being changed more regularly.</w:t>
            </w:r>
          </w:p>
          <w:p w:rsidR="00CF43D2" w:rsidRPr="00CF43D2" w:rsidRDefault="00CF43D2" w:rsidP="00CF43D2">
            <w:pPr>
              <w:rPr>
                <w:rFonts w:ascii="Arial" w:hAnsi="Arial" w:cs="Arial"/>
              </w:rPr>
            </w:pPr>
          </w:p>
          <w:p w:rsidR="00CF43D2" w:rsidRPr="00CF43D2" w:rsidRDefault="00CF43D2" w:rsidP="00CF43D2">
            <w:pPr>
              <w:rPr>
                <w:rFonts w:ascii="Arial" w:hAnsi="Arial" w:cs="Arial"/>
              </w:rPr>
            </w:pPr>
          </w:p>
          <w:p w:rsidR="00CF43D2" w:rsidRPr="00CF43D2" w:rsidRDefault="00CF43D2" w:rsidP="00CF43D2">
            <w:pPr>
              <w:rPr>
                <w:rFonts w:ascii="Arial" w:hAnsi="Arial" w:cs="Arial"/>
              </w:rPr>
            </w:pPr>
          </w:p>
          <w:p w:rsidR="00CF43D2" w:rsidRPr="00CF43D2" w:rsidRDefault="00CF43D2" w:rsidP="00CF43D2">
            <w:pPr>
              <w:rPr>
                <w:rFonts w:ascii="Arial" w:hAnsi="Arial" w:cs="Arial"/>
              </w:rPr>
            </w:pPr>
          </w:p>
          <w:p w:rsidR="00CF43D2" w:rsidRPr="00CF43D2" w:rsidRDefault="00CF43D2" w:rsidP="00CF43D2">
            <w:pPr>
              <w:rPr>
                <w:rFonts w:ascii="Arial" w:hAnsi="Arial" w:cs="Arial"/>
              </w:rPr>
            </w:pPr>
          </w:p>
          <w:p w:rsidR="00CF43D2" w:rsidRPr="00CF43D2" w:rsidRDefault="00CF43D2" w:rsidP="00CF43D2">
            <w:pPr>
              <w:rPr>
                <w:rFonts w:ascii="Arial" w:hAnsi="Arial" w:cs="Arial"/>
              </w:rPr>
            </w:pPr>
          </w:p>
          <w:p w:rsidR="00CF43D2" w:rsidRPr="00CF43D2" w:rsidRDefault="00CF43D2" w:rsidP="00CF43D2">
            <w:pPr>
              <w:rPr>
                <w:rFonts w:ascii="Arial" w:hAnsi="Arial" w:cs="Arial"/>
              </w:rPr>
            </w:pPr>
            <w:r w:rsidRPr="00CF43D2">
              <w:rPr>
                <w:rFonts w:ascii="Arial" w:hAnsi="Arial" w:cs="Arial"/>
              </w:rPr>
              <w:lastRenderedPageBreak/>
              <w:t>1d</w:t>
            </w:r>
          </w:p>
          <w:p w:rsidR="00CF43D2" w:rsidRPr="00CF43D2" w:rsidRDefault="00CF43D2" w:rsidP="00CF43D2">
            <w:pPr>
              <w:rPr>
                <w:rFonts w:ascii="Arial" w:hAnsi="Arial" w:cs="Arial"/>
              </w:rPr>
            </w:pPr>
            <w:r w:rsidRPr="00CF43D2">
              <w:rPr>
                <w:rFonts w:ascii="Arial" w:hAnsi="Arial" w:cs="Arial"/>
              </w:rPr>
              <w:t>•</w:t>
            </w:r>
            <w:r>
              <w:rPr>
                <w:rFonts w:ascii="Arial" w:hAnsi="Arial" w:cs="Arial"/>
              </w:rPr>
              <w:t xml:space="preserve"> </w:t>
            </w:r>
            <w:r w:rsidRPr="00CF43D2">
              <w:rPr>
                <w:rFonts w:ascii="Arial" w:hAnsi="Arial" w:cs="Arial"/>
              </w:rPr>
              <w:t>Mid-point review has taken place. All teachers reflect critically on practice and identify immediate refinements. Immediate coaching where gaps are identified.</w:t>
            </w:r>
          </w:p>
          <w:p w:rsidR="00CF43D2" w:rsidRPr="00CF43D2" w:rsidRDefault="00CF43D2" w:rsidP="00CF43D2">
            <w:pPr>
              <w:rPr>
                <w:rFonts w:ascii="Arial" w:hAnsi="Arial" w:cs="Arial"/>
              </w:rPr>
            </w:pPr>
            <w:r w:rsidRPr="00CF43D2">
              <w:rPr>
                <w:rFonts w:ascii="Arial" w:hAnsi="Arial" w:cs="Arial"/>
              </w:rPr>
              <w:t>•</w:t>
            </w:r>
            <w:r>
              <w:rPr>
                <w:rFonts w:ascii="Arial" w:hAnsi="Arial" w:cs="Arial"/>
              </w:rPr>
              <w:t xml:space="preserve"> </w:t>
            </w:r>
            <w:r w:rsidRPr="00CF43D2">
              <w:rPr>
                <w:rFonts w:ascii="Arial" w:hAnsi="Arial" w:cs="Arial"/>
              </w:rPr>
              <w:t>Half termly reviews show All teachers have implemented unit (conker) hot/cold progress assessment snapshots (80% cohort mastery tracking) identifying learners for intervention fluidly.</w:t>
            </w:r>
          </w:p>
          <w:p w:rsidR="00CF43D2" w:rsidRPr="00CF43D2" w:rsidRDefault="00CF43D2" w:rsidP="00CF43D2">
            <w:pPr>
              <w:rPr>
                <w:rFonts w:ascii="Arial" w:hAnsi="Arial" w:cs="Arial"/>
              </w:rPr>
            </w:pPr>
            <w:r w:rsidRPr="00CF43D2">
              <w:rPr>
                <w:rFonts w:ascii="Arial" w:hAnsi="Arial" w:cs="Arial"/>
              </w:rPr>
              <w:t>•</w:t>
            </w:r>
            <w:r>
              <w:rPr>
                <w:rFonts w:ascii="Arial" w:hAnsi="Arial" w:cs="Arial"/>
              </w:rPr>
              <w:t xml:space="preserve"> </w:t>
            </w:r>
            <w:r w:rsidRPr="00CF43D2">
              <w:rPr>
                <w:rFonts w:ascii="Arial" w:hAnsi="Arial" w:cs="Arial"/>
              </w:rPr>
              <w:t>Most pupils (Y3-6) begin to talk confidently about their targets in maths and can talk about how they measure their improvements in their learning</w:t>
            </w:r>
          </w:p>
          <w:p w:rsidR="00CF43D2" w:rsidRPr="00CF43D2" w:rsidRDefault="00CF43D2" w:rsidP="00CF43D2">
            <w:pPr>
              <w:rPr>
                <w:rFonts w:ascii="Arial" w:hAnsi="Arial" w:cs="Arial"/>
              </w:rPr>
            </w:pPr>
            <w:r w:rsidRPr="00CF43D2">
              <w:rPr>
                <w:rFonts w:ascii="Arial" w:hAnsi="Arial" w:cs="Arial"/>
              </w:rPr>
              <w:t>•</w:t>
            </w:r>
            <w:r>
              <w:rPr>
                <w:rFonts w:ascii="Arial" w:hAnsi="Arial" w:cs="Arial"/>
              </w:rPr>
              <w:t xml:space="preserve"> </w:t>
            </w:r>
            <w:r w:rsidRPr="00CF43D2">
              <w:rPr>
                <w:rFonts w:ascii="Arial" w:hAnsi="Arial" w:cs="Arial"/>
              </w:rPr>
              <w:t>Higher quality cold and hot tasks designed in-house by teachers.</w:t>
            </w:r>
          </w:p>
          <w:p w:rsidR="00CF43D2" w:rsidRPr="00CF43D2" w:rsidRDefault="00CF43D2" w:rsidP="00CF43D2">
            <w:pPr>
              <w:rPr>
                <w:rFonts w:ascii="Arial" w:hAnsi="Arial" w:cs="Arial"/>
              </w:rPr>
            </w:pPr>
            <w:r w:rsidRPr="00CF43D2">
              <w:rPr>
                <w:rFonts w:ascii="Arial" w:hAnsi="Arial" w:cs="Arial"/>
              </w:rPr>
              <w:t>•</w:t>
            </w:r>
            <w:r>
              <w:rPr>
                <w:rFonts w:ascii="Arial" w:hAnsi="Arial" w:cs="Arial"/>
              </w:rPr>
              <w:t xml:space="preserve"> </w:t>
            </w:r>
            <w:r w:rsidRPr="00CF43D2">
              <w:rPr>
                <w:rFonts w:ascii="Arial" w:hAnsi="Arial" w:cs="Arial"/>
              </w:rPr>
              <w:t>Most teachers report greater confidence in assessing age expected standards, identifying the stage of all learners leading to better progress for all pupils.</w:t>
            </w:r>
          </w:p>
          <w:p w:rsidR="00CF43D2" w:rsidRPr="00CF43D2" w:rsidRDefault="00CF43D2" w:rsidP="00CF43D2">
            <w:pPr>
              <w:rPr>
                <w:rFonts w:ascii="Arial" w:hAnsi="Arial" w:cs="Arial"/>
              </w:rPr>
            </w:pPr>
            <w:r w:rsidRPr="00CF43D2">
              <w:rPr>
                <w:rFonts w:ascii="Arial" w:hAnsi="Arial" w:cs="Arial"/>
              </w:rPr>
              <w:t>•</w:t>
            </w:r>
            <w:r>
              <w:rPr>
                <w:rFonts w:ascii="Arial" w:hAnsi="Arial" w:cs="Arial"/>
              </w:rPr>
              <w:t xml:space="preserve"> </w:t>
            </w:r>
            <w:r w:rsidRPr="00CF43D2">
              <w:rPr>
                <w:rFonts w:ascii="Arial" w:hAnsi="Arial" w:cs="Arial"/>
              </w:rPr>
              <w:t xml:space="preserve">Learning journeys reflect agreed changes to assessment design. </w:t>
            </w:r>
          </w:p>
          <w:p w:rsidR="00CF43D2" w:rsidRPr="00CF43D2" w:rsidRDefault="00CF43D2" w:rsidP="00CF43D2">
            <w:pPr>
              <w:rPr>
                <w:rFonts w:ascii="Arial" w:hAnsi="Arial" w:cs="Arial"/>
              </w:rPr>
            </w:pPr>
            <w:r w:rsidRPr="00CF43D2">
              <w:rPr>
                <w:rFonts w:ascii="Arial" w:hAnsi="Arial" w:cs="Arial"/>
              </w:rPr>
              <w:t>•</w:t>
            </w:r>
            <w:r>
              <w:rPr>
                <w:rFonts w:ascii="Arial" w:hAnsi="Arial" w:cs="Arial"/>
              </w:rPr>
              <w:t xml:space="preserve"> </w:t>
            </w:r>
            <w:r w:rsidRPr="00CF43D2">
              <w:rPr>
                <w:rFonts w:ascii="Arial" w:hAnsi="Arial" w:cs="Arial"/>
              </w:rPr>
              <w:t xml:space="preserve">Trackers are updated at the start and at the end of each unit of work. </w:t>
            </w:r>
          </w:p>
          <w:p w:rsidR="00CF43D2" w:rsidRPr="00CF43D2" w:rsidRDefault="00CF43D2" w:rsidP="00CF43D2">
            <w:pPr>
              <w:rPr>
                <w:rFonts w:ascii="Arial" w:hAnsi="Arial" w:cs="Arial"/>
              </w:rPr>
            </w:pPr>
            <w:r w:rsidRPr="00CF43D2">
              <w:rPr>
                <w:rFonts w:ascii="Arial" w:hAnsi="Arial" w:cs="Arial"/>
              </w:rPr>
              <w:t>•</w:t>
            </w:r>
            <w:r>
              <w:rPr>
                <w:rFonts w:ascii="Arial" w:hAnsi="Arial" w:cs="Arial"/>
              </w:rPr>
              <w:t xml:space="preserve"> </w:t>
            </w:r>
            <w:r w:rsidRPr="00CF43D2">
              <w:rPr>
                <w:rFonts w:ascii="Arial" w:hAnsi="Arial" w:cs="Arial"/>
              </w:rPr>
              <w:t xml:space="preserve">LSAs develop confidence in independently identifying gaps in learning so that they make good progress from their starting points. </w:t>
            </w:r>
          </w:p>
          <w:p w:rsidR="00CF43D2" w:rsidRPr="00CF43D2" w:rsidRDefault="00CF43D2" w:rsidP="00CF43D2">
            <w:pPr>
              <w:rPr>
                <w:rFonts w:ascii="Arial" w:hAnsi="Arial" w:cs="Arial"/>
              </w:rPr>
            </w:pPr>
          </w:p>
          <w:p w:rsidR="00CF43D2" w:rsidRPr="00CF43D2" w:rsidRDefault="00CF43D2" w:rsidP="00CF43D2">
            <w:pPr>
              <w:rPr>
                <w:rFonts w:ascii="Arial" w:hAnsi="Arial" w:cs="Arial"/>
              </w:rPr>
            </w:pPr>
            <w:r w:rsidRPr="00CF43D2">
              <w:rPr>
                <w:rFonts w:ascii="Arial" w:hAnsi="Arial" w:cs="Arial"/>
              </w:rPr>
              <w:t>1</w:t>
            </w:r>
            <w:r>
              <w:rPr>
                <w:rFonts w:ascii="Arial" w:hAnsi="Arial" w:cs="Arial"/>
              </w:rPr>
              <w:t>E</w:t>
            </w:r>
          </w:p>
          <w:p w:rsidR="00CF43D2" w:rsidRDefault="00CF43D2" w:rsidP="00CF43D2">
            <w:pPr>
              <w:rPr>
                <w:rFonts w:ascii="Arial" w:hAnsi="Arial" w:cs="Arial"/>
              </w:rPr>
            </w:pPr>
            <w:r w:rsidRPr="00CF43D2">
              <w:rPr>
                <w:rFonts w:ascii="Arial" w:hAnsi="Arial" w:cs="Arial"/>
              </w:rPr>
              <w:t>•</w:t>
            </w:r>
            <w:r w:rsidRPr="00CF43D2">
              <w:rPr>
                <w:rFonts w:ascii="Arial" w:hAnsi="Arial" w:cs="Arial"/>
              </w:rPr>
              <w:tab/>
            </w:r>
          </w:p>
          <w:p w:rsidR="00CF43D2" w:rsidRPr="00CF43D2" w:rsidRDefault="00CF43D2" w:rsidP="00CF43D2">
            <w:pPr>
              <w:rPr>
                <w:rFonts w:ascii="Arial" w:hAnsi="Arial" w:cs="Arial"/>
              </w:rPr>
            </w:pPr>
            <w:r w:rsidRPr="00CF43D2">
              <w:rPr>
                <w:rFonts w:ascii="Arial" w:hAnsi="Arial" w:cs="Arial"/>
              </w:rPr>
              <w:t>Following data analysis, MAT pupils have been identified for focused challenge and extension.</w:t>
            </w:r>
          </w:p>
          <w:p w:rsidR="00CF43D2" w:rsidRPr="00CF43D2" w:rsidRDefault="00CF43D2" w:rsidP="00CF43D2">
            <w:pPr>
              <w:rPr>
                <w:rFonts w:ascii="Arial" w:hAnsi="Arial" w:cs="Arial"/>
              </w:rPr>
            </w:pPr>
          </w:p>
          <w:p w:rsidR="00577B75" w:rsidRPr="00CF43D2" w:rsidRDefault="00577B75" w:rsidP="00CF43D2">
            <w:pPr>
              <w:rPr>
                <w:rFonts w:ascii="Arial" w:hAnsi="Arial" w:cs="Arial"/>
              </w:rPr>
            </w:pPr>
          </w:p>
        </w:tc>
        <w:tc>
          <w:tcPr>
            <w:tcW w:w="3618" w:type="dxa"/>
            <w:tcBorders>
              <w:top w:val="single" w:sz="8" w:space="0" w:color="000000"/>
              <w:left w:val="single" w:sz="8" w:space="0" w:color="000000"/>
              <w:bottom w:val="single" w:sz="8" w:space="0" w:color="000000"/>
              <w:right w:val="single" w:sz="8" w:space="0" w:color="000000"/>
            </w:tcBorders>
            <w:vAlign w:val="center"/>
          </w:tcPr>
          <w:p w:rsidR="00CF43D2" w:rsidRPr="00CF43D2" w:rsidRDefault="00CF43D2" w:rsidP="00CF43D2">
            <w:pPr>
              <w:ind w:left="110"/>
              <w:rPr>
                <w:rFonts w:ascii="Arial" w:hAnsi="Arial" w:cs="Arial"/>
              </w:rPr>
            </w:pPr>
            <w:r w:rsidRPr="00CF43D2">
              <w:rPr>
                <w:rFonts w:ascii="Arial" w:hAnsi="Arial" w:cs="Arial"/>
              </w:rPr>
              <w:lastRenderedPageBreak/>
              <w:t>1a</w:t>
            </w:r>
          </w:p>
          <w:p w:rsidR="00CF43D2" w:rsidRPr="00CF43D2" w:rsidRDefault="00CF43D2" w:rsidP="00CF43D2">
            <w:pPr>
              <w:ind w:left="110"/>
              <w:rPr>
                <w:rFonts w:ascii="Arial" w:hAnsi="Arial" w:cs="Arial"/>
              </w:rPr>
            </w:pPr>
            <w:r w:rsidRPr="00CF43D2">
              <w:rPr>
                <w:rFonts w:ascii="Arial" w:hAnsi="Arial" w:cs="Arial"/>
              </w:rPr>
              <w:t>•</w:t>
            </w:r>
            <w:r>
              <w:rPr>
                <w:rFonts w:ascii="Arial" w:hAnsi="Arial" w:cs="Arial"/>
              </w:rPr>
              <w:t xml:space="preserve"> </w:t>
            </w:r>
            <w:r w:rsidRPr="00CF43D2">
              <w:rPr>
                <w:rFonts w:ascii="Arial" w:hAnsi="Arial" w:cs="Arial"/>
              </w:rPr>
              <w:t>All snapshot templates have been shared with staff and are being used effectively to capture progress.</w:t>
            </w:r>
          </w:p>
          <w:p w:rsidR="00CF43D2" w:rsidRPr="00CF43D2" w:rsidRDefault="00CF43D2" w:rsidP="00CF43D2">
            <w:pPr>
              <w:ind w:left="110"/>
              <w:rPr>
                <w:rFonts w:ascii="Arial" w:hAnsi="Arial" w:cs="Arial"/>
              </w:rPr>
            </w:pPr>
            <w:r w:rsidRPr="00CF43D2">
              <w:rPr>
                <w:rFonts w:ascii="Arial" w:hAnsi="Arial" w:cs="Arial"/>
              </w:rPr>
              <w:t>•</w:t>
            </w:r>
            <w:r>
              <w:rPr>
                <w:rFonts w:ascii="Arial" w:hAnsi="Arial" w:cs="Arial"/>
              </w:rPr>
              <w:t xml:space="preserve"> </w:t>
            </w:r>
            <w:r w:rsidRPr="00CF43D2">
              <w:rPr>
                <w:rFonts w:ascii="Arial" w:hAnsi="Arial" w:cs="Arial"/>
              </w:rPr>
              <w:t>YR1 progress has been measured more effectively against Baseline.</w:t>
            </w:r>
          </w:p>
          <w:p w:rsidR="00CF43D2" w:rsidRPr="00CF43D2" w:rsidRDefault="00CF43D2" w:rsidP="00CF43D2">
            <w:pPr>
              <w:ind w:left="110"/>
              <w:rPr>
                <w:rFonts w:ascii="Arial" w:hAnsi="Arial" w:cs="Arial"/>
              </w:rPr>
            </w:pPr>
            <w:r w:rsidRPr="00CF43D2">
              <w:rPr>
                <w:rFonts w:ascii="Arial" w:hAnsi="Arial" w:cs="Arial"/>
              </w:rPr>
              <w:t>•</w:t>
            </w:r>
            <w:r>
              <w:rPr>
                <w:rFonts w:ascii="Arial" w:hAnsi="Arial" w:cs="Arial"/>
              </w:rPr>
              <w:t xml:space="preserve"> </w:t>
            </w:r>
            <w:r w:rsidRPr="00CF43D2">
              <w:rPr>
                <w:rFonts w:ascii="Arial" w:hAnsi="Arial" w:cs="Arial"/>
              </w:rPr>
              <w:t>Pupil progress meetings have been held to review the progress of all learners over the year.</w:t>
            </w:r>
          </w:p>
          <w:p w:rsidR="00CF43D2" w:rsidRPr="00CF43D2" w:rsidRDefault="00CF43D2" w:rsidP="00CF43D2">
            <w:pPr>
              <w:ind w:left="110"/>
              <w:rPr>
                <w:rFonts w:ascii="Arial" w:hAnsi="Arial" w:cs="Arial"/>
              </w:rPr>
            </w:pPr>
          </w:p>
          <w:p w:rsidR="00CF43D2" w:rsidRPr="00CF43D2" w:rsidRDefault="00CF43D2" w:rsidP="00CF43D2">
            <w:pPr>
              <w:ind w:left="110"/>
              <w:rPr>
                <w:rFonts w:ascii="Arial" w:hAnsi="Arial" w:cs="Arial"/>
              </w:rPr>
            </w:pPr>
            <w:r w:rsidRPr="00CF43D2">
              <w:rPr>
                <w:rFonts w:ascii="Arial" w:hAnsi="Arial" w:cs="Arial"/>
              </w:rPr>
              <w:t>1b</w:t>
            </w:r>
          </w:p>
          <w:p w:rsidR="00CF43D2" w:rsidRPr="00CF43D2" w:rsidRDefault="00CF43D2" w:rsidP="00CF43D2">
            <w:pPr>
              <w:ind w:left="110"/>
              <w:rPr>
                <w:rFonts w:ascii="Arial" w:hAnsi="Arial" w:cs="Arial"/>
              </w:rPr>
            </w:pPr>
            <w:r w:rsidRPr="00CF43D2">
              <w:rPr>
                <w:rFonts w:ascii="Arial" w:hAnsi="Arial" w:cs="Arial"/>
              </w:rPr>
              <w:t>•</w:t>
            </w:r>
            <w:r>
              <w:rPr>
                <w:rFonts w:ascii="Arial" w:hAnsi="Arial" w:cs="Arial"/>
              </w:rPr>
              <w:t xml:space="preserve"> </w:t>
            </w:r>
            <w:r w:rsidRPr="00CF43D2">
              <w:rPr>
                <w:rFonts w:ascii="Arial" w:hAnsi="Arial" w:cs="Arial"/>
              </w:rPr>
              <w:t>Comparative writing task will be repeated in readiness for analysis in the Autumn Term.</w:t>
            </w:r>
          </w:p>
          <w:p w:rsidR="00CF43D2" w:rsidRPr="00CF43D2" w:rsidRDefault="00CF43D2" w:rsidP="00CF43D2">
            <w:pPr>
              <w:ind w:left="110"/>
              <w:rPr>
                <w:rFonts w:ascii="Arial" w:hAnsi="Arial" w:cs="Arial"/>
              </w:rPr>
            </w:pPr>
            <w:r w:rsidRPr="00CF43D2">
              <w:rPr>
                <w:rFonts w:ascii="Arial" w:hAnsi="Arial" w:cs="Arial"/>
              </w:rPr>
              <w:t>•</w:t>
            </w:r>
            <w:r>
              <w:rPr>
                <w:rFonts w:ascii="Arial" w:hAnsi="Arial" w:cs="Arial"/>
              </w:rPr>
              <w:t xml:space="preserve"> </w:t>
            </w:r>
            <w:r w:rsidRPr="00CF43D2">
              <w:rPr>
                <w:rFonts w:ascii="Arial" w:hAnsi="Arial" w:cs="Arial"/>
              </w:rPr>
              <w:t>Learning walks will demonstrate a consistency in implementation of PC talk for write strategies in PS2 and PS3.</w:t>
            </w:r>
          </w:p>
          <w:p w:rsidR="00CF43D2" w:rsidRPr="00CF43D2" w:rsidRDefault="00CF43D2" w:rsidP="00CF43D2">
            <w:pPr>
              <w:ind w:left="110"/>
              <w:rPr>
                <w:rFonts w:ascii="Arial" w:hAnsi="Arial" w:cs="Arial"/>
              </w:rPr>
            </w:pPr>
            <w:r w:rsidRPr="00CF43D2">
              <w:rPr>
                <w:rFonts w:ascii="Arial" w:hAnsi="Arial" w:cs="Arial"/>
              </w:rPr>
              <w:t>•</w:t>
            </w:r>
            <w:r>
              <w:rPr>
                <w:rFonts w:ascii="Arial" w:hAnsi="Arial" w:cs="Arial"/>
              </w:rPr>
              <w:t xml:space="preserve"> </w:t>
            </w:r>
            <w:r w:rsidRPr="00CF43D2">
              <w:rPr>
                <w:rFonts w:ascii="Arial" w:hAnsi="Arial" w:cs="Arial"/>
              </w:rPr>
              <w:t>Book scrutiny demonstrates that agreed Non-Fiction amendments are being used consistently across all PS’s.</w:t>
            </w:r>
          </w:p>
          <w:p w:rsidR="00CF43D2" w:rsidRPr="00CF43D2" w:rsidRDefault="00CF43D2" w:rsidP="00CF43D2">
            <w:pPr>
              <w:ind w:left="110"/>
              <w:rPr>
                <w:rFonts w:ascii="Arial" w:hAnsi="Arial" w:cs="Arial"/>
              </w:rPr>
            </w:pPr>
            <w:r w:rsidRPr="00CF43D2">
              <w:rPr>
                <w:rFonts w:ascii="Arial" w:hAnsi="Arial" w:cs="Arial"/>
              </w:rPr>
              <w:t>•</w:t>
            </w:r>
            <w:r>
              <w:rPr>
                <w:rFonts w:ascii="Arial" w:hAnsi="Arial" w:cs="Arial"/>
              </w:rPr>
              <w:t xml:space="preserve"> </w:t>
            </w:r>
            <w:r w:rsidRPr="00CF43D2">
              <w:rPr>
                <w:rFonts w:ascii="Arial" w:hAnsi="Arial" w:cs="Arial"/>
              </w:rPr>
              <w:t>Listening to learners and book scrutiny demonstrates that standards in the 3 strands of poetry are improving.</w:t>
            </w:r>
          </w:p>
          <w:p w:rsidR="00CF43D2" w:rsidRPr="00CF43D2" w:rsidRDefault="00CF43D2" w:rsidP="00CF43D2">
            <w:pPr>
              <w:ind w:left="110"/>
              <w:rPr>
                <w:rFonts w:ascii="Arial" w:hAnsi="Arial" w:cs="Arial"/>
              </w:rPr>
            </w:pPr>
            <w:r w:rsidRPr="00CF43D2">
              <w:rPr>
                <w:rFonts w:ascii="Arial" w:hAnsi="Arial" w:cs="Arial"/>
              </w:rPr>
              <w:t>•</w:t>
            </w:r>
            <w:r>
              <w:rPr>
                <w:rFonts w:ascii="Arial" w:hAnsi="Arial" w:cs="Arial"/>
              </w:rPr>
              <w:t xml:space="preserve"> </w:t>
            </w:r>
            <w:r w:rsidRPr="00CF43D2">
              <w:rPr>
                <w:rFonts w:ascii="Arial" w:hAnsi="Arial" w:cs="Arial"/>
              </w:rPr>
              <w:t>Each class has produced two pieces of Welsh writing by the end of term linked to either, Welsh units, topic or calendar events.</w:t>
            </w:r>
          </w:p>
          <w:p w:rsidR="00CF43D2" w:rsidRPr="00CF43D2" w:rsidRDefault="00CF43D2" w:rsidP="00CF43D2">
            <w:pPr>
              <w:ind w:left="110"/>
              <w:rPr>
                <w:rFonts w:ascii="Arial" w:hAnsi="Arial" w:cs="Arial"/>
              </w:rPr>
            </w:pPr>
            <w:r w:rsidRPr="00CF43D2">
              <w:rPr>
                <w:rFonts w:ascii="Arial" w:hAnsi="Arial" w:cs="Arial"/>
              </w:rPr>
              <w:t>•</w:t>
            </w:r>
            <w:r>
              <w:rPr>
                <w:rFonts w:ascii="Arial" w:hAnsi="Arial" w:cs="Arial"/>
              </w:rPr>
              <w:t xml:space="preserve"> </w:t>
            </w:r>
            <w:r w:rsidRPr="00CF43D2">
              <w:rPr>
                <w:rFonts w:ascii="Arial" w:hAnsi="Arial" w:cs="Arial"/>
              </w:rPr>
              <w:t>Welsh writing has been monitored by the end of term.</w:t>
            </w:r>
          </w:p>
          <w:p w:rsidR="00CF43D2" w:rsidRPr="00CF43D2" w:rsidRDefault="00CF43D2" w:rsidP="00CF43D2">
            <w:pPr>
              <w:rPr>
                <w:rFonts w:ascii="Arial" w:hAnsi="Arial" w:cs="Arial"/>
              </w:rPr>
            </w:pPr>
            <w:r w:rsidRPr="00CF43D2">
              <w:rPr>
                <w:rFonts w:ascii="Arial" w:hAnsi="Arial" w:cs="Arial"/>
              </w:rPr>
              <w:t>1c</w:t>
            </w:r>
          </w:p>
          <w:p w:rsidR="00CF43D2" w:rsidRPr="00CF43D2" w:rsidRDefault="00CF43D2" w:rsidP="00CF43D2">
            <w:pPr>
              <w:ind w:left="110"/>
              <w:rPr>
                <w:rFonts w:ascii="Arial" w:hAnsi="Arial" w:cs="Arial"/>
              </w:rPr>
            </w:pPr>
            <w:r w:rsidRPr="00CF43D2">
              <w:rPr>
                <w:rFonts w:ascii="Arial" w:hAnsi="Arial" w:cs="Arial"/>
              </w:rPr>
              <w:t>•</w:t>
            </w:r>
            <w:r>
              <w:rPr>
                <w:rFonts w:ascii="Arial" w:hAnsi="Arial" w:cs="Arial"/>
              </w:rPr>
              <w:t xml:space="preserve"> </w:t>
            </w:r>
            <w:r w:rsidRPr="00CF43D2">
              <w:rPr>
                <w:rFonts w:ascii="Arial" w:hAnsi="Arial" w:cs="Arial"/>
              </w:rPr>
              <w:t>Pupil progress meetings have been carried out and data demonstrates that pupils receiving intervention support for reading have continued to close the attainment gap.</w:t>
            </w:r>
          </w:p>
          <w:p w:rsidR="00CF43D2" w:rsidRPr="00CF43D2" w:rsidRDefault="00CF43D2" w:rsidP="00CF43D2">
            <w:pPr>
              <w:ind w:left="110"/>
              <w:rPr>
                <w:rFonts w:ascii="Arial" w:hAnsi="Arial" w:cs="Arial"/>
              </w:rPr>
            </w:pPr>
            <w:r w:rsidRPr="00CF43D2">
              <w:rPr>
                <w:rFonts w:ascii="Arial" w:hAnsi="Arial" w:cs="Arial"/>
              </w:rPr>
              <w:t>•WAG reading test data demonstrates that most pupils have continued to make good progress and fewer than 25% of standardised scores have fallen.</w:t>
            </w:r>
          </w:p>
          <w:p w:rsidR="00CF43D2" w:rsidRPr="00CF43D2" w:rsidRDefault="00CF43D2" w:rsidP="00CF43D2">
            <w:pPr>
              <w:ind w:left="110"/>
              <w:rPr>
                <w:rFonts w:ascii="Arial" w:hAnsi="Arial" w:cs="Arial"/>
              </w:rPr>
            </w:pPr>
            <w:r w:rsidRPr="00CF43D2">
              <w:rPr>
                <w:rFonts w:ascii="Arial" w:hAnsi="Arial" w:cs="Arial"/>
              </w:rPr>
              <w:lastRenderedPageBreak/>
              <w:t>•</w:t>
            </w:r>
            <w:r w:rsidRPr="00CF43D2">
              <w:rPr>
                <w:rFonts w:ascii="Arial" w:hAnsi="Arial" w:cs="Arial"/>
              </w:rPr>
              <w:tab/>
              <w:t xml:space="preserve">Listening to </w:t>
            </w:r>
            <w:proofErr w:type="gramStart"/>
            <w:r w:rsidRPr="00CF43D2">
              <w:rPr>
                <w:rFonts w:ascii="Arial" w:hAnsi="Arial" w:cs="Arial"/>
              </w:rPr>
              <w:t>learners</w:t>
            </w:r>
            <w:proofErr w:type="gramEnd"/>
            <w:r w:rsidRPr="00CF43D2">
              <w:rPr>
                <w:rFonts w:ascii="Arial" w:hAnsi="Arial" w:cs="Arial"/>
              </w:rPr>
              <w:t xml:space="preserve"> feedback on reading culture shows an increased positive attitude towards reading.</w:t>
            </w:r>
          </w:p>
          <w:p w:rsidR="00CF43D2" w:rsidRPr="00CF43D2" w:rsidRDefault="00CF43D2" w:rsidP="00CF43D2">
            <w:pPr>
              <w:ind w:left="110"/>
              <w:rPr>
                <w:rFonts w:ascii="Arial" w:hAnsi="Arial" w:cs="Arial"/>
              </w:rPr>
            </w:pPr>
          </w:p>
          <w:p w:rsidR="00CF43D2" w:rsidRPr="00CF43D2" w:rsidRDefault="00CF43D2" w:rsidP="00CF43D2">
            <w:pPr>
              <w:ind w:left="110"/>
              <w:rPr>
                <w:rFonts w:ascii="Arial" w:hAnsi="Arial" w:cs="Arial"/>
              </w:rPr>
            </w:pPr>
          </w:p>
          <w:p w:rsidR="00CF43D2" w:rsidRPr="00CF43D2" w:rsidRDefault="00CF43D2" w:rsidP="00CF43D2">
            <w:pPr>
              <w:ind w:left="110"/>
              <w:rPr>
                <w:rFonts w:ascii="Arial" w:hAnsi="Arial" w:cs="Arial"/>
              </w:rPr>
            </w:pPr>
          </w:p>
          <w:p w:rsidR="00CF43D2" w:rsidRPr="00CF43D2" w:rsidRDefault="00CF43D2" w:rsidP="00CF43D2">
            <w:pPr>
              <w:ind w:left="110"/>
              <w:rPr>
                <w:rFonts w:ascii="Arial" w:hAnsi="Arial" w:cs="Arial"/>
              </w:rPr>
            </w:pPr>
          </w:p>
          <w:p w:rsidR="00CF43D2" w:rsidRPr="00CF43D2" w:rsidRDefault="00CF43D2" w:rsidP="00CF43D2">
            <w:pPr>
              <w:ind w:left="110"/>
              <w:rPr>
                <w:rFonts w:ascii="Arial" w:hAnsi="Arial" w:cs="Arial"/>
              </w:rPr>
            </w:pPr>
          </w:p>
          <w:p w:rsidR="00CF43D2" w:rsidRPr="00CF43D2" w:rsidRDefault="00CF43D2" w:rsidP="00CF43D2">
            <w:pPr>
              <w:ind w:left="110"/>
              <w:rPr>
                <w:rFonts w:ascii="Arial" w:hAnsi="Arial" w:cs="Arial"/>
              </w:rPr>
            </w:pPr>
          </w:p>
          <w:p w:rsidR="00CF43D2" w:rsidRPr="00CF43D2" w:rsidRDefault="00CF43D2" w:rsidP="00CF43D2">
            <w:pPr>
              <w:ind w:left="110"/>
              <w:rPr>
                <w:rFonts w:ascii="Arial" w:hAnsi="Arial" w:cs="Arial"/>
              </w:rPr>
            </w:pPr>
          </w:p>
          <w:p w:rsidR="00CF43D2" w:rsidRPr="00CF43D2" w:rsidRDefault="00CF43D2" w:rsidP="00CF43D2">
            <w:pPr>
              <w:ind w:left="110"/>
              <w:rPr>
                <w:rFonts w:ascii="Arial" w:hAnsi="Arial" w:cs="Arial"/>
              </w:rPr>
            </w:pPr>
          </w:p>
          <w:p w:rsidR="00CF43D2" w:rsidRPr="00CF43D2" w:rsidRDefault="00CF43D2" w:rsidP="00CF43D2">
            <w:pPr>
              <w:ind w:left="110"/>
              <w:rPr>
                <w:rFonts w:ascii="Arial" w:hAnsi="Arial" w:cs="Arial"/>
              </w:rPr>
            </w:pPr>
          </w:p>
          <w:p w:rsidR="00CF43D2" w:rsidRPr="00CF43D2" w:rsidRDefault="00CF43D2" w:rsidP="00CF43D2">
            <w:pPr>
              <w:ind w:left="110"/>
              <w:rPr>
                <w:rFonts w:ascii="Arial" w:hAnsi="Arial" w:cs="Arial"/>
              </w:rPr>
            </w:pPr>
            <w:r w:rsidRPr="00CF43D2">
              <w:rPr>
                <w:rFonts w:ascii="Arial" w:hAnsi="Arial" w:cs="Arial"/>
              </w:rPr>
              <w:t>1d</w:t>
            </w:r>
          </w:p>
          <w:p w:rsidR="00CF43D2" w:rsidRPr="00CF43D2" w:rsidRDefault="00CF43D2" w:rsidP="00CF43D2">
            <w:pPr>
              <w:ind w:left="110"/>
              <w:rPr>
                <w:rFonts w:ascii="Arial" w:hAnsi="Arial" w:cs="Arial"/>
              </w:rPr>
            </w:pPr>
            <w:r w:rsidRPr="00CF43D2">
              <w:rPr>
                <w:rFonts w:ascii="Arial" w:hAnsi="Arial" w:cs="Arial"/>
              </w:rPr>
              <w:t xml:space="preserve">•End of project review shows all teachers have confidently embedded assessment snapshots into their practise. </w:t>
            </w:r>
          </w:p>
          <w:p w:rsidR="00CF43D2" w:rsidRPr="00CF43D2" w:rsidRDefault="00CF43D2" w:rsidP="00CF43D2">
            <w:pPr>
              <w:ind w:left="110"/>
              <w:rPr>
                <w:rFonts w:ascii="Arial" w:hAnsi="Arial" w:cs="Arial"/>
              </w:rPr>
            </w:pPr>
            <w:r w:rsidRPr="00CF43D2">
              <w:rPr>
                <w:rFonts w:ascii="Arial" w:hAnsi="Arial" w:cs="Arial"/>
              </w:rPr>
              <w:t>•</w:t>
            </w:r>
            <w:r w:rsidR="00DF13E8">
              <w:rPr>
                <w:rFonts w:ascii="Arial" w:hAnsi="Arial" w:cs="Arial"/>
              </w:rPr>
              <w:t xml:space="preserve"> </w:t>
            </w:r>
            <w:r w:rsidRPr="00CF43D2">
              <w:rPr>
                <w:rFonts w:ascii="Arial" w:hAnsi="Arial" w:cs="Arial"/>
              </w:rPr>
              <w:t>Half termly reviews show all teachers have continued to implemented unit (conker) hot/cold progress assessment snapshots (80% cohort mastery tracking) identifying learners for intervention fluidly.</w:t>
            </w:r>
          </w:p>
          <w:p w:rsidR="00CF43D2" w:rsidRPr="00CF43D2" w:rsidRDefault="00CF43D2" w:rsidP="00CF43D2">
            <w:pPr>
              <w:ind w:left="110"/>
              <w:rPr>
                <w:rFonts w:ascii="Arial" w:hAnsi="Arial" w:cs="Arial"/>
              </w:rPr>
            </w:pPr>
            <w:r w:rsidRPr="00CF43D2">
              <w:rPr>
                <w:rFonts w:ascii="Arial" w:hAnsi="Arial" w:cs="Arial"/>
              </w:rPr>
              <w:t>•</w:t>
            </w:r>
            <w:r w:rsidR="00DF13E8">
              <w:rPr>
                <w:rFonts w:ascii="Arial" w:hAnsi="Arial" w:cs="Arial"/>
              </w:rPr>
              <w:t xml:space="preserve"> </w:t>
            </w:r>
            <w:r w:rsidRPr="00CF43D2">
              <w:rPr>
                <w:rFonts w:ascii="Arial" w:hAnsi="Arial" w:cs="Arial"/>
              </w:rPr>
              <w:t xml:space="preserve">Nearly all pupils (Y1-6) will demonstrate improved understanding of how they have made progress at the age-appropriate level. </w:t>
            </w:r>
          </w:p>
          <w:p w:rsidR="00CF43D2" w:rsidRPr="00CF43D2" w:rsidRDefault="00CF43D2" w:rsidP="00CF43D2">
            <w:pPr>
              <w:ind w:left="110"/>
              <w:rPr>
                <w:rFonts w:ascii="Arial" w:hAnsi="Arial" w:cs="Arial"/>
              </w:rPr>
            </w:pPr>
            <w:r w:rsidRPr="00CF43D2">
              <w:rPr>
                <w:rFonts w:ascii="Arial" w:hAnsi="Arial" w:cs="Arial"/>
              </w:rPr>
              <w:t>•</w:t>
            </w:r>
            <w:r w:rsidR="00DF13E8">
              <w:rPr>
                <w:rFonts w:ascii="Arial" w:hAnsi="Arial" w:cs="Arial"/>
              </w:rPr>
              <w:t xml:space="preserve"> </w:t>
            </w:r>
            <w:r w:rsidRPr="00CF43D2">
              <w:rPr>
                <w:rFonts w:ascii="Arial" w:hAnsi="Arial" w:cs="Arial"/>
              </w:rPr>
              <w:t>High quality cold and hot tasks designed in-house by teachers.</w:t>
            </w:r>
          </w:p>
          <w:p w:rsidR="00CF43D2" w:rsidRPr="00CF43D2" w:rsidRDefault="00CF43D2" w:rsidP="00CF43D2">
            <w:pPr>
              <w:ind w:left="110"/>
              <w:rPr>
                <w:rFonts w:ascii="Arial" w:hAnsi="Arial" w:cs="Arial"/>
              </w:rPr>
            </w:pPr>
            <w:r w:rsidRPr="00CF43D2">
              <w:rPr>
                <w:rFonts w:ascii="Arial" w:hAnsi="Arial" w:cs="Arial"/>
              </w:rPr>
              <w:t>•</w:t>
            </w:r>
            <w:r w:rsidR="00DF13E8">
              <w:rPr>
                <w:rFonts w:ascii="Arial" w:hAnsi="Arial" w:cs="Arial"/>
              </w:rPr>
              <w:t xml:space="preserve"> </w:t>
            </w:r>
            <w:r w:rsidRPr="00CF43D2">
              <w:rPr>
                <w:rFonts w:ascii="Arial" w:hAnsi="Arial" w:cs="Arial"/>
              </w:rPr>
              <w:t>Standards in maths improve; the attainment gap narrows, especially for vulnerable learners.</w:t>
            </w:r>
          </w:p>
          <w:p w:rsidR="00CF43D2" w:rsidRPr="00CF43D2" w:rsidRDefault="00CF43D2" w:rsidP="00CF43D2">
            <w:pPr>
              <w:ind w:left="110"/>
              <w:rPr>
                <w:rFonts w:ascii="Arial" w:hAnsi="Arial" w:cs="Arial"/>
              </w:rPr>
            </w:pPr>
            <w:r w:rsidRPr="00CF43D2">
              <w:rPr>
                <w:rFonts w:ascii="Arial" w:hAnsi="Arial" w:cs="Arial"/>
              </w:rPr>
              <w:t>•</w:t>
            </w:r>
            <w:r w:rsidR="00DF13E8">
              <w:rPr>
                <w:rFonts w:ascii="Arial" w:hAnsi="Arial" w:cs="Arial"/>
              </w:rPr>
              <w:t xml:space="preserve"> </w:t>
            </w:r>
            <w:r w:rsidRPr="00CF43D2">
              <w:rPr>
                <w:rFonts w:ascii="Arial" w:hAnsi="Arial" w:cs="Arial"/>
              </w:rPr>
              <w:t xml:space="preserve">Learning journeys reflect changes implemented. </w:t>
            </w:r>
          </w:p>
          <w:p w:rsidR="00CF43D2" w:rsidRPr="00CF43D2" w:rsidRDefault="00CF43D2" w:rsidP="00CF43D2">
            <w:pPr>
              <w:ind w:left="110"/>
              <w:rPr>
                <w:rFonts w:ascii="Arial" w:hAnsi="Arial" w:cs="Arial"/>
              </w:rPr>
            </w:pPr>
            <w:r w:rsidRPr="00CF43D2">
              <w:rPr>
                <w:rFonts w:ascii="Arial" w:hAnsi="Arial" w:cs="Arial"/>
              </w:rPr>
              <w:t>•</w:t>
            </w:r>
            <w:r w:rsidR="00DF13E8">
              <w:rPr>
                <w:rFonts w:ascii="Arial" w:hAnsi="Arial" w:cs="Arial"/>
              </w:rPr>
              <w:t xml:space="preserve"> </w:t>
            </w:r>
            <w:r w:rsidRPr="00CF43D2">
              <w:rPr>
                <w:rFonts w:ascii="Arial" w:hAnsi="Arial" w:cs="Arial"/>
              </w:rPr>
              <w:t>Whole school picture of pupil performance in maths has been generated and shared with staff in preparation for next year</w:t>
            </w:r>
          </w:p>
          <w:p w:rsidR="00CF43D2" w:rsidRPr="00CF43D2" w:rsidRDefault="00CF43D2" w:rsidP="00CF43D2">
            <w:pPr>
              <w:ind w:left="110"/>
              <w:rPr>
                <w:rFonts w:ascii="Arial" w:hAnsi="Arial" w:cs="Arial"/>
              </w:rPr>
            </w:pPr>
            <w:r w:rsidRPr="00CF43D2">
              <w:rPr>
                <w:rFonts w:ascii="Arial" w:hAnsi="Arial" w:cs="Arial"/>
              </w:rPr>
              <w:t>•</w:t>
            </w:r>
            <w:r w:rsidR="00DF13E8">
              <w:rPr>
                <w:rFonts w:ascii="Arial" w:hAnsi="Arial" w:cs="Arial"/>
              </w:rPr>
              <w:t xml:space="preserve"> </w:t>
            </w:r>
            <w:r w:rsidRPr="00CF43D2">
              <w:rPr>
                <w:rFonts w:ascii="Arial" w:hAnsi="Arial" w:cs="Arial"/>
              </w:rPr>
              <w:t xml:space="preserve">LSAs confidently run interventions to support the 20% that have not secured mastery at the year group expectation. </w:t>
            </w:r>
          </w:p>
          <w:p w:rsidR="00CF43D2" w:rsidRPr="00CF43D2" w:rsidRDefault="00CF43D2" w:rsidP="00CF43D2">
            <w:pPr>
              <w:ind w:left="110"/>
              <w:rPr>
                <w:rFonts w:ascii="Arial" w:hAnsi="Arial" w:cs="Arial"/>
              </w:rPr>
            </w:pPr>
          </w:p>
          <w:p w:rsidR="00CF43D2" w:rsidRPr="00CF43D2" w:rsidRDefault="00CF43D2" w:rsidP="00CF43D2">
            <w:pPr>
              <w:ind w:left="110"/>
              <w:rPr>
                <w:rFonts w:ascii="Arial" w:hAnsi="Arial" w:cs="Arial"/>
              </w:rPr>
            </w:pPr>
          </w:p>
          <w:p w:rsidR="00CF43D2" w:rsidRPr="00CF43D2" w:rsidRDefault="00CF43D2" w:rsidP="00CF43D2">
            <w:pPr>
              <w:ind w:left="110"/>
              <w:rPr>
                <w:rFonts w:ascii="Arial" w:hAnsi="Arial" w:cs="Arial"/>
              </w:rPr>
            </w:pPr>
            <w:r w:rsidRPr="00CF43D2">
              <w:rPr>
                <w:rFonts w:ascii="Arial" w:hAnsi="Arial" w:cs="Arial"/>
              </w:rPr>
              <w:t>1e</w:t>
            </w:r>
          </w:p>
          <w:p w:rsidR="00CF43D2" w:rsidRPr="00CF43D2" w:rsidRDefault="00CF43D2" w:rsidP="00CF43D2">
            <w:pPr>
              <w:ind w:left="110"/>
              <w:rPr>
                <w:rFonts w:ascii="Arial" w:hAnsi="Arial" w:cs="Arial"/>
              </w:rPr>
            </w:pPr>
            <w:r w:rsidRPr="00CF43D2">
              <w:rPr>
                <w:rFonts w:ascii="Arial" w:hAnsi="Arial" w:cs="Arial"/>
              </w:rPr>
              <w:t>•</w:t>
            </w:r>
            <w:r w:rsidR="00DF13E8">
              <w:rPr>
                <w:rFonts w:ascii="Arial" w:hAnsi="Arial" w:cs="Arial"/>
              </w:rPr>
              <w:t xml:space="preserve"> </w:t>
            </w:r>
            <w:r w:rsidRPr="00CF43D2">
              <w:rPr>
                <w:rFonts w:ascii="Arial" w:hAnsi="Arial" w:cs="Arial"/>
              </w:rPr>
              <w:t>Following data analysis, MAT pupils have been identified for focused challenge and extension.</w:t>
            </w:r>
          </w:p>
          <w:p w:rsidR="00CF43D2" w:rsidRPr="00CF43D2" w:rsidRDefault="00CF43D2" w:rsidP="00CF43D2">
            <w:pPr>
              <w:ind w:left="110"/>
              <w:rPr>
                <w:rFonts w:ascii="Arial" w:hAnsi="Arial" w:cs="Arial"/>
              </w:rPr>
            </w:pPr>
            <w:r w:rsidRPr="00CF43D2">
              <w:rPr>
                <w:rFonts w:ascii="Arial" w:hAnsi="Arial" w:cs="Arial"/>
              </w:rPr>
              <w:t>•</w:t>
            </w:r>
            <w:r w:rsidR="00DF13E8">
              <w:rPr>
                <w:rFonts w:ascii="Arial" w:hAnsi="Arial" w:cs="Arial"/>
              </w:rPr>
              <w:t xml:space="preserve"> </w:t>
            </w:r>
            <w:r w:rsidRPr="00CF43D2">
              <w:rPr>
                <w:rFonts w:ascii="Arial" w:hAnsi="Arial" w:cs="Arial"/>
              </w:rPr>
              <w:t>Work scrutiny and pupil questionnaires have been carried out and demonstrate that nearly all pupils identified as MAT are being challenged and extended in their learning.</w:t>
            </w:r>
          </w:p>
          <w:p w:rsidR="00CF43D2" w:rsidRPr="00CF43D2" w:rsidRDefault="00CF43D2" w:rsidP="00CF43D2">
            <w:pPr>
              <w:ind w:left="110"/>
              <w:rPr>
                <w:rFonts w:ascii="Arial" w:hAnsi="Arial" w:cs="Arial"/>
              </w:rPr>
            </w:pPr>
            <w:r w:rsidRPr="00CF43D2">
              <w:rPr>
                <w:rFonts w:ascii="Arial" w:hAnsi="Arial" w:cs="Arial"/>
              </w:rPr>
              <w:lastRenderedPageBreak/>
              <w:t>•</w:t>
            </w:r>
            <w:r w:rsidR="00DF13E8">
              <w:rPr>
                <w:rFonts w:ascii="Arial" w:hAnsi="Arial" w:cs="Arial"/>
              </w:rPr>
              <w:t xml:space="preserve"> </w:t>
            </w:r>
            <w:r w:rsidRPr="00CF43D2">
              <w:rPr>
                <w:rFonts w:ascii="Arial" w:hAnsi="Arial" w:cs="Arial"/>
              </w:rPr>
              <w:t>Learning walk demonstrates that peer mentor coaching has enabled pupils to articulate their thinking.</w:t>
            </w:r>
          </w:p>
          <w:p w:rsidR="00CF43D2" w:rsidRPr="00CF43D2" w:rsidRDefault="00CF43D2" w:rsidP="00CF43D2">
            <w:pPr>
              <w:ind w:left="110"/>
              <w:rPr>
                <w:rFonts w:ascii="Arial" w:hAnsi="Arial" w:cs="Arial"/>
              </w:rPr>
            </w:pPr>
          </w:p>
          <w:p w:rsidR="00577B75" w:rsidRPr="00CF43D2" w:rsidRDefault="00577B75">
            <w:pPr>
              <w:ind w:left="110"/>
              <w:rPr>
                <w:rFonts w:ascii="Arial" w:hAnsi="Arial" w:cs="Arial"/>
              </w:rPr>
            </w:pPr>
          </w:p>
        </w:tc>
      </w:tr>
    </w:tbl>
    <w:p w:rsidR="00577B75" w:rsidRDefault="00577B75">
      <w:pPr>
        <w:spacing w:after="0"/>
        <w:ind w:left="-1519" w:right="10387"/>
      </w:pPr>
    </w:p>
    <w:p w:rsidR="00577B75" w:rsidRDefault="0031148D">
      <w:r>
        <w:br w:type="page"/>
      </w:r>
    </w:p>
    <w:p w:rsidR="00577B75" w:rsidRDefault="00577B75">
      <w:pPr>
        <w:spacing w:after="0"/>
        <w:ind w:left="-1519" w:right="10387"/>
      </w:pPr>
    </w:p>
    <w:tbl>
      <w:tblPr>
        <w:tblStyle w:val="TableGrid"/>
        <w:tblW w:w="10980" w:type="dxa"/>
        <w:tblInd w:w="-1069" w:type="dxa"/>
        <w:tblCellMar>
          <w:top w:w="163" w:type="dxa"/>
          <w:left w:w="95" w:type="dxa"/>
          <w:right w:w="127" w:type="dxa"/>
        </w:tblCellMar>
        <w:tblLook w:val="04A0" w:firstRow="1" w:lastRow="0" w:firstColumn="1" w:lastColumn="0" w:noHBand="0" w:noVBand="1"/>
      </w:tblPr>
      <w:tblGrid>
        <w:gridCol w:w="3620"/>
        <w:gridCol w:w="3500"/>
        <w:gridCol w:w="3860"/>
      </w:tblGrid>
      <w:tr w:rsidR="00577B75">
        <w:trPr>
          <w:trHeight w:val="520"/>
        </w:trPr>
        <w:tc>
          <w:tcPr>
            <w:tcW w:w="10980" w:type="dxa"/>
            <w:gridSpan w:val="3"/>
            <w:tcBorders>
              <w:top w:val="single" w:sz="8" w:space="0" w:color="000000"/>
              <w:left w:val="single" w:sz="8" w:space="0" w:color="000000"/>
              <w:bottom w:val="single" w:sz="8" w:space="0" w:color="000000"/>
              <w:right w:val="single" w:sz="8" w:space="0" w:color="000000"/>
            </w:tcBorders>
            <w:vAlign w:val="center"/>
          </w:tcPr>
          <w:p w:rsidR="00577B75" w:rsidRDefault="002C7A3B">
            <w:pPr>
              <w:ind w:left="32"/>
              <w:jc w:val="center"/>
            </w:pPr>
            <w:r>
              <w:rPr>
                <w:b/>
                <w:sz w:val="24"/>
              </w:rPr>
              <w:t>St Nicholas CIW Primary Development Plan Priorities 202</w:t>
            </w:r>
            <w:r w:rsidR="00DF13E8">
              <w:rPr>
                <w:b/>
                <w:sz w:val="24"/>
              </w:rPr>
              <w:t>5</w:t>
            </w:r>
            <w:r>
              <w:rPr>
                <w:b/>
                <w:sz w:val="24"/>
              </w:rPr>
              <w:t xml:space="preserve"> - 202</w:t>
            </w:r>
            <w:r w:rsidR="00DF13E8">
              <w:rPr>
                <w:b/>
                <w:sz w:val="24"/>
              </w:rPr>
              <w:t>6</w:t>
            </w:r>
          </w:p>
        </w:tc>
      </w:tr>
      <w:tr w:rsidR="00577B75" w:rsidTr="000F2737">
        <w:trPr>
          <w:trHeight w:val="799"/>
        </w:trPr>
        <w:tc>
          <w:tcPr>
            <w:tcW w:w="10980" w:type="dxa"/>
            <w:gridSpan w:val="3"/>
            <w:tcBorders>
              <w:top w:val="single" w:sz="8" w:space="0" w:color="000000"/>
              <w:left w:val="single" w:sz="8" w:space="0" w:color="000000"/>
              <w:bottom w:val="single" w:sz="8" w:space="0" w:color="000000"/>
              <w:right w:val="single" w:sz="8" w:space="0" w:color="000000"/>
            </w:tcBorders>
            <w:shd w:val="clear" w:color="auto" w:fill="C9DAF8"/>
            <w:vAlign w:val="center"/>
          </w:tcPr>
          <w:p w:rsidR="00CF43D2" w:rsidRDefault="00CF43D2" w:rsidP="00CF43D2">
            <w:pPr>
              <w:spacing w:before="240" w:after="240"/>
              <w:jc w:val="center"/>
              <w:rPr>
                <w:b/>
                <w:bCs/>
                <w:color w:val="auto"/>
                <w:sz w:val="32"/>
                <w:szCs w:val="32"/>
              </w:rPr>
            </w:pPr>
            <w:r>
              <w:rPr>
                <w:b/>
                <w:bCs/>
                <w:sz w:val="32"/>
                <w:szCs w:val="32"/>
              </w:rPr>
              <w:t>IA2 – Whole School Development / Wellbeing &amp; Inclusion</w:t>
            </w:r>
          </w:p>
          <w:p w:rsidR="00577B75" w:rsidRDefault="00577B75" w:rsidP="000F2737"/>
        </w:tc>
      </w:tr>
      <w:tr w:rsidR="00577B75">
        <w:trPr>
          <w:trHeight w:val="1060"/>
        </w:trPr>
        <w:tc>
          <w:tcPr>
            <w:tcW w:w="10980" w:type="dxa"/>
            <w:gridSpan w:val="3"/>
            <w:tcBorders>
              <w:top w:val="single" w:sz="8" w:space="0" w:color="000000"/>
              <w:left w:val="single" w:sz="8" w:space="0" w:color="000000"/>
              <w:bottom w:val="single" w:sz="8" w:space="0" w:color="000000"/>
              <w:right w:val="single" w:sz="8" w:space="0" w:color="000000"/>
            </w:tcBorders>
            <w:vAlign w:val="center"/>
          </w:tcPr>
          <w:p w:rsidR="00CF43D2" w:rsidRPr="00DF13E8" w:rsidRDefault="00CF43D2" w:rsidP="00DF13E8">
            <w:pPr>
              <w:pStyle w:val="ListParagraph"/>
              <w:numPr>
                <w:ilvl w:val="0"/>
                <w:numId w:val="8"/>
              </w:numPr>
              <w:spacing w:before="240" w:after="240" w:line="276" w:lineRule="auto"/>
              <w:rPr>
                <w:rFonts w:ascii="Arial" w:hAnsi="Arial" w:cs="Arial"/>
              </w:rPr>
            </w:pPr>
            <w:r w:rsidRPr="00DF13E8">
              <w:rPr>
                <w:rFonts w:ascii="Arial" w:hAnsi="Arial" w:cs="Arial"/>
              </w:rPr>
              <w:t>Improve overall pupil attendance to meet or exceed national expectations.</w:t>
            </w:r>
          </w:p>
          <w:p w:rsidR="00CF43D2" w:rsidRPr="00DF13E8" w:rsidRDefault="00CF43D2" w:rsidP="00DF13E8">
            <w:pPr>
              <w:pStyle w:val="ListParagraph"/>
              <w:numPr>
                <w:ilvl w:val="0"/>
                <w:numId w:val="8"/>
              </w:numPr>
              <w:spacing w:before="240" w:after="240" w:line="276" w:lineRule="auto"/>
              <w:rPr>
                <w:rFonts w:ascii="Arial" w:hAnsi="Arial" w:cs="Arial"/>
              </w:rPr>
            </w:pPr>
            <w:r w:rsidRPr="00DF13E8">
              <w:rPr>
                <w:rFonts w:ascii="Arial" w:hAnsi="Arial" w:cs="Arial"/>
              </w:rPr>
              <w:t>Implement the ALN Act effectively to support pupils with additional learning needs.</w:t>
            </w:r>
          </w:p>
          <w:p w:rsidR="00577B75" w:rsidRPr="00613FF7" w:rsidRDefault="00CF43D2" w:rsidP="00613FF7">
            <w:pPr>
              <w:pStyle w:val="ListParagraph"/>
              <w:numPr>
                <w:ilvl w:val="0"/>
                <w:numId w:val="8"/>
              </w:numPr>
              <w:spacing w:before="240" w:after="240" w:line="276" w:lineRule="auto"/>
              <w:rPr>
                <w:rFonts w:ascii="Arial" w:hAnsi="Arial" w:cs="Arial"/>
              </w:rPr>
            </w:pPr>
            <w:r w:rsidRPr="00DF13E8">
              <w:rPr>
                <w:rFonts w:ascii="Arial" w:hAnsi="Arial" w:cs="Arial"/>
              </w:rPr>
              <w:t>Strengthen pupil voice through structured opportunities for input and feedback</w:t>
            </w:r>
          </w:p>
        </w:tc>
      </w:tr>
      <w:tr w:rsidR="00DF13E8" w:rsidTr="00E71F03">
        <w:trPr>
          <w:trHeight w:val="1040"/>
        </w:trPr>
        <w:tc>
          <w:tcPr>
            <w:tcW w:w="10980" w:type="dxa"/>
            <w:gridSpan w:val="3"/>
            <w:tcBorders>
              <w:top w:val="single" w:sz="8" w:space="0" w:color="000000"/>
              <w:left w:val="single" w:sz="8" w:space="0" w:color="000000"/>
              <w:bottom w:val="single" w:sz="8" w:space="0" w:color="000000"/>
              <w:right w:val="single" w:sz="8" w:space="0" w:color="000000"/>
            </w:tcBorders>
          </w:tcPr>
          <w:p w:rsidR="00DF13E8" w:rsidRDefault="00DF13E8" w:rsidP="00DF13E8">
            <w:pPr>
              <w:ind w:left="60" w:right="1393" w:firstLine="2108"/>
              <w:jc w:val="center"/>
              <w:rPr>
                <w:b/>
                <w:sz w:val="24"/>
              </w:rPr>
            </w:pPr>
            <w:r>
              <w:rPr>
                <w:b/>
                <w:sz w:val="24"/>
              </w:rPr>
              <w:t>Rationale</w:t>
            </w:r>
          </w:p>
          <w:p w:rsidR="00DF13E8" w:rsidRDefault="00DF13E8" w:rsidP="00DF13E8">
            <w:pPr>
              <w:ind w:left="60" w:right="1393" w:firstLine="2108"/>
              <w:jc w:val="center"/>
            </w:pPr>
          </w:p>
          <w:p w:rsidR="00DF13E8" w:rsidRDefault="00DF13E8" w:rsidP="00DF13E8">
            <w:pPr>
              <w:ind w:left="27"/>
            </w:pPr>
            <w:r>
              <w:t>2a and 2b ALN</w:t>
            </w:r>
          </w:p>
          <w:p w:rsidR="00DF13E8" w:rsidRDefault="00DF13E8" w:rsidP="00DF13E8">
            <w:pPr>
              <w:ind w:left="27"/>
            </w:pPr>
            <w:r>
              <w:t>•</w:t>
            </w:r>
            <w:r>
              <w:tab/>
              <w:t>The ALN bill is fully implemented, but a consistency in approach to supporting vulnerable learners without an IDP needs to be developed.</w:t>
            </w:r>
          </w:p>
          <w:p w:rsidR="00DF13E8" w:rsidRDefault="00DF13E8" w:rsidP="00DF13E8">
            <w:pPr>
              <w:ind w:left="27"/>
            </w:pPr>
            <w:r>
              <w:t>2c Bullying</w:t>
            </w:r>
          </w:p>
          <w:p w:rsidR="00DF13E8" w:rsidRDefault="00DF13E8" w:rsidP="00DF13E8">
            <w:pPr>
              <w:ind w:left="27"/>
            </w:pPr>
            <w:r>
              <w:t>•</w:t>
            </w:r>
            <w:r>
              <w:tab/>
              <w:t>SHRN data demonstrates that in St Nicholas the percentage of pupils that perceive themselves to be bullied in current YR4 &amp; YR5 is 6% higher than the Wales average. (However, the school percentage for years 3-6 last year is lower than the Wales average.)</w:t>
            </w:r>
          </w:p>
          <w:p w:rsidR="00DF13E8" w:rsidRDefault="00DF13E8" w:rsidP="00DF13E8">
            <w:pPr>
              <w:ind w:left="27"/>
            </w:pPr>
            <w:r>
              <w:t>•</w:t>
            </w:r>
            <w:r>
              <w:tab/>
              <w:t>The SPECTRUM VAWDAS Project is a Wales wide initiative to tackle Violence Against Women, Domestic Abuse and Sexual Violence in both Primary and Secondary Schools.</w:t>
            </w:r>
          </w:p>
          <w:p w:rsidR="00DF13E8" w:rsidRDefault="00DF13E8" w:rsidP="00DF13E8">
            <w:pPr>
              <w:ind w:left="27"/>
            </w:pPr>
            <w:r>
              <w:t>2d Physical Activity and Outdoor Learning</w:t>
            </w:r>
          </w:p>
          <w:p w:rsidR="00DF13E8" w:rsidRDefault="00DF13E8" w:rsidP="00DF13E8">
            <w:pPr>
              <w:ind w:left="27"/>
            </w:pPr>
            <w:r>
              <w:t>•</w:t>
            </w:r>
            <w:r>
              <w:tab/>
              <w:t>SHRN data states that the number of pupils in years 3-6 (last year) that exercise at least 5 times a week is 5 % lower than the Wales average.</w:t>
            </w:r>
          </w:p>
          <w:p w:rsidR="00DF13E8" w:rsidRDefault="00DF13E8" w:rsidP="00DF13E8">
            <w:pPr>
              <w:ind w:left="27"/>
            </w:pPr>
            <w:r>
              <w:t>•</w:t>
            </w:r>
            <w:r>
              <w:tab/>
              <w:t>SHRN data states that the percentage of pupils that own smart devices are higher than the Wales average (9% higher for smart phones and 2% higher for other devices).</w:t>
            </w:r>
          </w:p>
          <w:p w:rsidR="00DF13E8" w:rsidRDefault="00DF13E8" w:rsidP="00DF13E8">
            <w:pPr>
              <w:ind w:left="27"/>
            </w:pPr>
            <w:r>
              <w:t>•</w:t>
            </w:r>
            <w:r>
              <w:tab/>
              <w:t>SHRN data states that the percentage of pupils that use devices for various activities either daily or a few times a week is higher than the Wales average (3% higher for watching videos, TV or playing computer games, 20% higher for speaking to family and friends and 11% higher for using social media and apps.</w:t>
            </w:r>
          </w:p>
          <w:p w:rsidR="00DF13E8" w:rsidRDefault="00DF13E8" w:rsidP="00DF13E8">
            <w:pPr>
              <w:ind w:left="27"/>
            </w:pPr>
            <w:r>
              <w:t>2e Pupil Voice</w:t>
            </w:r>
          </w:p>
          <w:p w:rsidR="00DF13E8" w:rsidRDefault="00DF13E8" w:rsidP="00DF13E8">
            <w:pPr>
              <w:ind w:left="27"/>
            </w:pPr>
            <w:r>
              <w:t>•</w:t>
            </w:r>
            <w:r>
              <w:tab/>
              <w:t>SHRN data for YR5&amp;6 (last year) states that 6% fewer pupils agree or strongly agree that they have a say in planning school activities and 1% fewer agree or strongly agree that they have a chance to help plan school projects.</w:t>
            </w:r>
          </w:p>
          <w:p w:rsidR="00DF13E8" w:rsidRDefault="00DF13E8" w:rsidP="00DF13E8">
            <w:pPr>
              <w:ind w:left="27"/>
            </w:pPr>
            <w:r>
              <w:t>2f Attendance</w:t>
            </w:r>
          </w:p>
          <w:p w:rsidR="00DF13E8" w:rsidRDefault="00DF13E8" w:rsidP="00DF13E8">
            <w:pPr>
              <w:ind w:left="27"/>
            </w:pPr>
            <w:r>
              <w:t>•</w:t>
            </w:r>
            <w:r>
              <w:tab/>
              <w:t>Attendance continues to be a nationwide priority and is not recovering from pre-</w:t>
            </w:r>
            <w:proofErr w:type="spellStart"/>
            <w:r>
              <w:t>covid</w:t>
            </w:r>
            <w:proofErr w:type="spellEnd"/>
            <w:r>
              <w:t xml:space="preserve"> levels.</w:t>
            </w:r>
          </w:p>
          <w:p w:rsidR="00DF13E8" w:rsidRDefault="00DF13E8" w:rsidP="00613FF7">
            <w:pPr>
              <w:ind w:left="27"/>
            </w:pPr>
            <w:r>
              <w:t>•</w:t>
            </w:r>
            <w:r>
              <w:tab/>
              <w:t xml:space="preserve">23/24 - 92.76 </w:t>
            </w:r>
            <w:proofErr w:type="gramStart"/>
            <w:r>
              <w:t xml:space="preserve">%  </w:t>
            </w:r>
            <w:proofErr w:type="spellStart"/>
            <w:r>
              <w:t>efsm</w:t>
            </w:r>
            <w:proofErr w:type="spellEnd"/>
            <w:proofErr w:type="gramEnd"/>
            <w:r>
              <w:t xml:space="preserve"> 91.4%     24/25- 93.3%  </w:t>
            </w:r>
            <w:proofErr w:type="spellStart"/>
            <w:r>
              <w:t>efsm</w:t>
            </w:r>
            <w:proofErr w:type="spellEnd"/>
            <w:r>
              <w:t>- 92.13 %       Wales average = 90.9% Vale of Glamorgan = 91.2%</w:t>
            </w:r>
          </w:p>
        </w:tc>
      </w:tr>
      <w:tr w:rsidR="00577B75">
        <w:trPr>
          <w:trHeight w:val="520"/>
        </w:trPr>
        <w:tc>
          <w:tcPr>
            <w:tcW w:w="3620" w:type="dxa"/>
            <w:tcBorders>
              <w:top w:val="single" w:sz="8" w:space="0" w:color="000000"/>
              <w:left w:val="single" w:sz="8" w:space="0" w:color="000000"/>
              <w:bottom w:val="single" w:sz="8" w:space="0" w:color="000000"/>
              <w:right w:val="single" w:sz="8" w:space="0" w:color="000000"/>
            </w:tcBorders>
          </w:tcPr>
          <w:p w:rsidR="00577B75" w:rsidRDefault="00DF13E8">
            <w:pPr>
              <w:ind w:left="27"/>
              <w:jc w:val="center"/>
            </w:pPr>
            <w:r>
              <w:rPr>
                <w:b/>
                <w:sz w:val="24"/>
              </w:rPr>
              <w:t xml:space="preserve">Autumn </w:t>
            </w:r>
            <w:r w:rsidR="0031148D">
              <w:rPr>
                <w:b/>
                <w:sz w:val="24"/>
              </w:rPr>
              <w:t>Milestones</w:t>
            </w:r>
          </w:p>
        </w:tc>
        <w:tc>
          <w:tcPr>
            <w:tcW w:w="3500" w:type="dxa"/>
            <w:tcBorders>
              <w:top w:val="single" w:sz="8" w:space="0" w:color="000000"/>
              <w:left w:val="single" w:sz="8" w:space="0" w:color="000000"/>
              <w:bottom w:val="single" w:sz="8" w:space="0" w:color="000000"/>
              <w:right w:val="single" w:sz="8" w:space="0" w:color="000000"/>
            </w:tcBorders>
          </w:tcPr>
          <w:p w:rsidR="00577B75" w:rsidRDefault="00DF13E8" w:rsidP="00DF13E8">
            <w:pPr>
              <w:ind w:left="17"/>
              <w:jc w:val="center"/>
            </w:pPr>
            <w:r>
              <w:rPr>
                <w:b/>
                <w:sz w:val="24"/>
              </w:rPr>
              <w:t>Spring Milestones</w:t>
            </w:r>
          </w:p>
        </w:tc>
        <w:tc>
          <w:tcPr>
            <w:tcW w:w="3860" w:type="dxa"/>
            <w:tcBorders>
              <w:top w:val="single" w:sz="8" w:space="0" w:color="000000"/>
              <w:left w:val="single" w:sz="8" w:space="0" w:color="000000"/>
              <w:bottom w:val="single" w:sz="8" w:space="0" w:color="000000"/>
              <w:right w:val="single" w:sz="8" w:space="0" w:color="000000"/>
            </w:tcBorders>
          </w:tcPr>
          <w:p w:rsidR="00577B75" w:rsidRDefault="00DF13E8">
            <w:pPr>
              <w:ind w:left="22"/>
              <w:jc w:val="center"/>
            </w:pPr>
            <w:r>
              <w:rPr>
                <w:b/>
                <w:sz w:val="24"/>
              </w:rPr>
              <w:t xml:space="preserve">Summer </w:t>
            </w:r>
            <w:r w:rsidR="0031148D">
              <w:rPr>
                <w:b/>
                <w:sz w:val="24"/>
              </w:rPr>
              <w:t>Milestones</w:t>
            </w:r>
          </w:p>
        </w:tc>
      </w:tr>
      <w:tr w:rsidR="00DF13E8" w:rsidRPr="00DF13E8" w:rsidTr="008D00FD">
        <w:trPr>
          <w:trHeight w:val="1580"/>
        </w:trPr>
        <w:tc>
          <w:tcPr>
            <w:tcW w:w="3620" w:type="dxa"/>
            <w:tcBorders>
              <w:top w:val="single" w:sz="8" w:space="0" w:color="000000"/>
              <w:left w:val="single" w:sz="8" w:space="0" w:color="000000"/>
              <w:bottom w:val="single" w:sz="8" w:space="0" w:color="000000"/>
              <w:right w:val="single" w:sz="8" w:space="0" w:color="000000"/>
            </w:tcBorders>
          </w:tcPr>
          <w:p w:rsidR="00DF13E8" w:rsidRPr="00DF13E8" w:rsidRDefault="00DF13E8" w:rsidP="00DF13E8">
            <w:pPr>
              <w:pStyle w:val="TableParagraph"/>
              <w:spacing w:line="256" w:lineRule="auto"/>
              <w:rPr>
                <w:rFonts w:ascii="Calibri" w:eastAsiaTheme="minorEastAsia" w:hAnsi="Calibri" w:cs="Calibri"/>
                <w:b/>
                <w:bCs/>
                <w:lang w:val="en-US"/>
              </w:rPr>
            </w:pPr>
            <w:r w:rsidRPr="00DF13E8">
              <w:rPr>
                <w:rFonts w:ascii="Calibri" w:eastAsiaTheme="minorEastAsia" w:hAnsi="Calibri" w:cs="Calibri"/>
                <w:b/>
                <w:bCs/>
                <w:lang w:val="en-US"/>
              </w:rPr>
              <w:t>2a – Supporting Vulnerable Pupils</w:t>
            </w:r>
          </w:p>
          <w:p w:rsidR="00DF13E8" w:rsidRPr="00DF13E8" w:rsidRDefault="00DF13E8" w:rsidP="00DF13E8">
            <w:pPr>
              <w:pStyle w:val="ListParagraph"/>
              <w:widowControl w:val="0"/>
              <w:numPr>
                <w:ilvl w:val="0"/>
                <w:numId w:val="21"/>
              </w:numPr>
              <w:rPr>
                <w:rFonts w:eastAsiaTheme="minorEastAsia"/>
              </w:rPr>
            </w:pPr>
            <w:r w:rsidRPr="00DF13E8">
              <w:rPr>
                <w:rFonts w:eastAsiaTheme="minorEastAsia"/>
              </w:rPr>
              <w:t>Route maps for ALN identification and provision have been established and actioned.</w:t>
            </w:r>
          </w:p>
          <w:p w:rsidR="00DF13E8" w:rsidRPr="00DF13E8" w:rsidRDefault="00DF13E8" w:rsidP="00DF13E8">
            <w:pPr>
              <w:pStyle w:val="ListParagraph"/>
              <w:widowControl w:val="0"/>
              <w:numPr>
                <w:ilvl w:val="0"/>
                <w:numId w:val="21"/>
              </w:numPr>
              <w:rPr>
                <w:rFonts w:eastAsiaTheme="minorEastAsia"/>
              </w:rPr>
            </w:pPr>
            <w:r w:rsidRPr="00DF13E8">
              <w:rPr>
                <w:rFonts w:eastAsiaTheme="minorEastAsia"/>
              </w:rPr>
              <w:t xml:space="preserve">Half termly surgeries have been held between </w:t>
            </w:r>
            <w:proofErr w:type="spellStart"/>
            <w:r w:rsidRPr="00DF13E8">
              <w:rPr>
                <w:rFonts w:eastAsiaTheme="minorEastAsia"/>
              </w:rPr>
              <w:t>ALNCo</w:t>
            </w:r>
            <w:proofErr w:type="spellEnd"/>
            <w:r w:rsidRPr="00DF13E8">
              <w:rPr>
                <w:rFonts w:eastAsiaTheme="minorEastAsia"/>
              </w:rPr>
              <w:t xml:space="preserve"> and class teachers to ensure that provision is in line with the route</w:t>
            </w:r>
            <w:r w:rsidRPr="00DF13E8">
              <w:rPr>
                <w:rFonts w:eastAsiaTheme="minorEastAsia"/>
              </w:rPr>
              <w:t xml:space="preserve"> </w:t>
            </w:r>
            <w:r w:rsidRPr="00DF13E8">
              <w:rPr>
                <w:rFonts w:eastAsiaTheme="minorEastAsia"/>
              </w:rPr>
              <w:t>map and remains appropriate.</w:t>
            </w:r>
          </w:p>
          <w:p w:rsidR="00DF13E8" w:rsidRPr="00DF13E8" w:rsidRDefault="00DF13E8" w:rsidP="00DF13E8">
            <w:pPr>
              <w:pStyle w:val="ListParagraph"/>
              <w:widowControl w:val="0"/>
              <w:numPr>
                <w:ilvl w:val="0"/>
                <w:numId w:val="21"/>
              </w:numPr>
              <w:rPr>
                <w:rFonts w:eastAsiaTheme="minorEastAsia"/>
              </w:rPr>
            </w:pPr>
            <w:r w:rsidRPr="00DF13E8">
              <w:rPr>
                <w:rFonts w:eastAsiaTheme="minorEastAsia"/>
              </w:rPr>
              <w:lastRenderedPageBreak/>
              <w:t>Support plans (previously Class Based Target Profiles) for pupils receiving universal provision have been refined to maximise effectiveness in targeting and monitoring provision and progress.</w:t>
            </w:r>
          </w:p>
          <w:p w:rsidR="00DF13E8" w:rsidRPr="00DF13E8" w:rsidRDefault="00DF13E8" w:rsidP="00DF13E8">
            <w:pPr>
              <w:pStyle w:val="ListParagraph"/>
              <w:widowControl w:val="0"/>
              <w:numPr>
                <w:ilvl w:val="0"/>
                <w:numId w:val="21"/>
              </w:numPr>
              <w:rPr>
                <w:rFonts w:eastAsiaTheme="minorEastAsia"/>
              </w:rPr>
            </w:pPr>
            <w:r w:rsidRPr="00DF13E8">
              <w:rPr>
                <w:rFonts w:eastAsiaTheme="minorEastAsia"/>
              </w:rPr>
              <w:t>All class teachers have set up individual support plans for all pupils receiving wave 2 provision as recorded on the ALN route map.</w:t>
            </w:r>
          </w:p>
          <w:p w:rsidR="00DF13E8" w:rsidRPr="00DF13E8" w:rsidRDefault="00DF13E8" w:rsidP="00DF13E8">
            <w:pPr>
              <w:pStyle w:val="ListParagraph"/>
              <w:widowControl w:val="0"/>
              <w:numPr>
                <w:ilvl w:val="0"/>
                <w:numId w:val="21"/>
              </w:numPr>
              <w:rPr>
                <w:rFonts w:eastAsiaTheme="minorEastAsia"/>
              </w:rPr>
            </w:pPr>
            <w:r w:rsidRPr="00DF13E8">
              <w:rPr>
                <w:rFonts w:eastAsiaTheme="minorEastAsia"/>
              </w:rPr>
              <w:t>Support plans and pupil progress has been reviewed and provision tailored and tweaked to ensure it remains appropriate to need.</w:t>
            </w:r>
          </w:p>
          <w:p w:rsidR="00DF13E8" w:rsidRPr="00DF13E8" w:rsidRDefault="00DF13E8" w:rsidP="00DF13E8">
            <w:pPr>
              <w:pStyle w:val="ListParagraph"/>
              <w:widowControl w:val="0"/>
              <w:numPr>
                <w:ilvl w:val="0"/>
                <w:numId w:val="21"/>
              </w:numPr>
              <w:rPr>
                <w:rFonts w:eastAsiaTheme="minorEastAsia"/>
              </w:rPr>
            </w:pPr>
            <w:r w:rsidRPr="00DF13E8">
              <w:rPr>
                <w:rFonts w:eastAsiaTheme="minorEastAsia"/>
              </w:rPr>
              <w:t>Dyslexia screening program has been used to assess all YR3 pupils as well as any other pupils with specific learning difficulty concerns, and used to provide appropriate provision for pupils identified with specific needs.</w:t>
            </w:r>
          </w:p>
          <w:p w:rsidR="00DF13E8" w:rsidRPr="00DF13E8" w:rsidRDefault="00DF13E8" w:rsidP="00DF13E8">
            <w:pPr>
              <w:pStyle w:val="ListParagraph"/>
              <w:widowControl w:val="0"/>
              <w:numPr>
                <w:ilvl w:val="0"/>
                <w:numId w:val="21"/>
              </w:numPr>
              <w:rPr>
                <w:rFonts w:eastAsiaTheme="minorEastAsia"/>
              </w:rPr>
            </w:pPr>
            <w:r w:rsidRPr="00DF13E8">
              <w:rPr>
                <w:rFonts w:eastAsiaTheme="minorEastAsia"/>
              </w:rPr>
              <w:t xml:space="preserve">An ELSA and wellbeing route map and robust referral system </w:t>
            </w:r>
            <w:proofErr w:type="gramStart"/>
            <w:r w:rsidRPr="00DF13E8">
              <w:rPr>
                <w:rFonts w:eastAsiaTheme="minorEastAsia"/>
              </w:rPr>
              <w:t>has</w:t>
            </w:r>
            <w:proofErr w:type="gramEnd"/>
            <w:r w:rsidRPr="00DF13E8">
              <w:rPr>
                <w:rFonts w:eastAsiaTheme="minorEastAsia"/>
              </w:rPr>
              <w:t xml:space="preserve"> been developed and used to ensure support is targeted and appropriate to need.</w:t>
            </w:r>
          </w:p>
          <w:p w:rsidR="00DF13E8" w:rsidRPr="00DF13E8" w:rsidRDefault="00DF13E8" w:rsidP="00DF13E8">
            <w:pPr>
              <w:pStyle w:val="ListParagraph"/>
              <w:widowControl w:val="0"/>
              <w:numPr>
                <w:ilvl w:val="0"/>
                <w:numId w:val="21"/>
              </w:numPr>
              <w:rPr>
                <w:rFonts w:eastAsiaTheme="minorEastAsia"/>
              </w:rPr>
            </w:pPr>
            <w:r w:rsidRPr="00DF13E8">
              <w:rPr>
                <w:rFonts w:eastAsiaTheme="minorEastAsia"/>
              </w:rPr>
              <w:t xml:space="preserve">ELSA and wellbeing termly review has been held between ELSA trained staff and </w:t>
            </w:r>
            <w:proofErr w:type="spellStart"/>
            <w:r w:rsidRPr="00DF13E8">
              <w:rPr>
                <w:rFonts w:eastAsiaTheme="minorEastAsia"/>
              </w:rPr>
              <w:t>ALNCo</w:t>
            </w:r>
            <w:proofErr w:type="spellEnd"/>
            <w:r w:rsidRPr="00DF13E8">
              <w:rPr>
                <w:rFonts w:eastAsiaTheme="minorEastAsia"/>
              </w:rPr>
              <w:t xml:space="preserve"> to plan for support for Spring Term.</w:t>
            </w:r>
          </w:p>
          <w:p w:rsidR="00DF13E8" w:rsidRPr="00DF13E8" w:rsidRDefault="00DF13E8" w:rsidP="00DF13E8">
            <w:pPr>
              <w:pStyle w:val="ListParagraph"/>
              <w:widowControl w:val="0"/>
              <w:numPr>
                <w:ilvl w:val="0"/>
                <w:numId w:val="21"/>
              </w:numPr>
              <w:rPr>
                <w:rFonts w:eastAsiaTheme="minorEastAsia"/>
              </w:rPr>
            </w:pPr>
            <w:r w:rsidRPr="00DF13E8">
              <w:rPr>
                <w:rFonts w:eastAsiaTheme="minorEastAsia"/>
              </w:rPr>
              <w:t>Timing and costs of ELSA training have been sought and plans made for another member of staff to be trained.</w:t>
            </w:r>
          </w:p>
          <w:p w:rsidR="00DF13E8" w:rsidRPr="00DF13E8" w:rsidRDefault="00DF13E8" w:rsidP="00DF13E8">
            <w:pPr>
              <w:pStyle w:val="TableParagraph"/>
              <w:spacing w:line="256" w:lineRule="auto"/>
              <w:rPr>
                <w:rFonts w:ascii="Calibri" w:eastAsiaTheme="minorEastAsia" w:hAnsi="Calibri" w:cs="Calibri"/>
                <w:b/>
                <w:bCs/>
                <w:lang w:val="en-US"/>
              </w:rPr>
            </w:pPr>
            <w:r w:rsidRPr="00DF13E8">
              <w:rPr>
                <w:rFonts w:ascii="Calibri" w:eastAsiaTheme="minorEastAsia" w:hAnsi="Calibri" w:cs="Calibri"/>
                <w:b/>
                <w:bCs/>
                <w:lang w:val="en-US"/>
              </w:rPr>
              <w:t>2b – Outside Agency Support</w:t>
            </w:r>
          </w:p>
          <w:p w:rsidR="00DF13E8" w:rsidRPr="00DF13E8" w:rsidRDefault="00DF13E8" w:rsidP="00DF13E8">
            <w:pPr>
              <w:pStyle w:val="TableParagraph"/>
              <w:numPr>
                <w:ilvl w:val="0"/>
                <w:numId w:val="22"/>
              </w:numPr>
              <w:spacing w:line="256" w:lineRule="auto"/>
              <w:rPr>
                <w:rFonts w:ascii="Calibri" w:eastAsiaTheme="minorEastAsia" w:hAnsi="Calibri" w:cs="Calibri"/>
                <w:lang w:val="en-US"/>
              </w:rPr>
            </w:pPr>
            <w:proofErr w:type="spellStart"/>
            <w:r w:rsidRPr="00DF13E8">
              <w:rPr>
                <w:rFonts w:ascii="Calibri" w:eastAsiaTheme="minorEastAsia" w:hAnsi="Calibri" w:cs="Calibri"/>
                <w:lang w:val="en-US"/>
              </w:rPr>
              <w:t>ALNCo</w:t>
            </w:r>
            <w:proofErr w:type="spellEnd"/>
            <w:r w:rsidRPr="00DF13E8">
              <w:rPr>
                <w:rFonts w:ascii="Calibri" w:eastAsiaTheme="minorEastAsia" w:hAnsi="Calibri" w:cs="Calibri"/>
                <w:lang w:val="en-US"/>
              </w:rPr>
              <w:t xml:space="preserve"> has met with outside agencies and has a better understanding of entry and exit criteria and referral processes for a wider range of outreach services.</w:t>
            </w:r>
          </w:p>
          <w:p w:rsidR="00DF13E8" w:rsidRPr="00DF13E8" w:rsidRDefault="00DF13E8" w:rsidP="00DF13E8">
            <w:pPr>
              <w:pStyle w:val="TableParagraph"/>
              <w:numPr>
                <w:ilvl w:val="0"/>
                <w:numId w:val="22"/>
              </w:numPr>
              <w:spacing w:line="256" w:lineRule="auto"/>
              <w:rPr>
                <w:rFonts w:ascii="Calibri" w:eastAsiaTheme="minorEastAsia" w:hAnsi="Calibri" w:cs="Calibri"/>
                <w:lang w:val="en-US"/>
              </w:rPr>
            </w:pPr>
            <w:r w:rsidRPr="00DF13E8">
              <w:rPr>
                <w:rFonts w:ascii="Calibri" w:eastAsiaTheme="minorEastAsia" w:hAnsi="Calibri" w:cs="Calibri"/>
                <w:lang w:val="en-US"/>
              </w:rPr>
              <w:t xml:space="preserve">ALNCO has attended two </w:t>
            </w:r>
            <w:proofErr w:type="spellStart"/>
            <w:r w:rsidRPr="00DF13E8">
              <w:rPr>
                <w:rFonts w:ascii="Calibri" w:eastAsiaTheme="minorEastAsia" w:hAnsi="Calibri" w:cs="Calibri"/>
                <w:lang w:val="en-US"/>
              </w:rPr>
              <w:t>ALNCo</w:t>
            </w:r>
            <w:proofErr w:type="spellEnd"/>
            <w:r w:rsidRPr="00DF13E8">
              <w:rPr>
                <w:rFonts w:ascii="Calibri" w:eastAsiaTheme="minorEastAsia" w:hAnsi="Calibri" w:cs="Calibri"/>
                <w:lang w:val="en-US"/>
              </w:rPr>
              <w:t xml:space="preserve"> days and made enquiries as to any other outreach services that are available.</w:t>
            </w:r>
          </w:p>
          <w:p w:rsidR="00DF13E8" w:rsidRPr="00DF13E8" w:rsidRDefault="00DF13E8" w:rsidP="00DF13E8">
            <w:pPr>
              <w:pStyle w:val="TableParagraph"/>
              <w:numPr>
                <w:ilvl w:val="0"/>
                <w:numId w:val="22"/>
              </w:numPr>
              <w:spacing w:line="256" w:lineRule="auto"/>
              <w:rPr>
                <w:rFonts w:ascii="Calibri" w:eastAsiaTheme="minorEastAsia" w:hAnsi="Calibri" w:cs="Calibri"/>
                <w:lang w:val="en-US"/>
              </w:rPr>
            </w:pPr>
            <w:proofErr w:type="spellStart"/>
            <w:r w:rsidRPr="00DF13E8">
              <w:rPr>
                <w:rFonts w:ascii="Calibri" w:eastAsiaTheme="minorEastAsia" w:hAnsi="Calibri" w:cs="Calibri"/>
                <w:lang w:val="en-US"/>
              </w:rPr>
              <w:lastRenderedPageBreak/>
              <w:t>ALNCo</w:t>
            </w:r>
            <w:proofErr w:type="spellEnd"/>
            <w:r w:rsidRPr="00DF13E8">
              <w:rPr>
                <w:rFonts w:ascii="Calibri" w:eastAsiaTheme="minorEastAsia" w:hAnsi="Calibri" w:cs="Calibri"/>
                <w:lang w:val="en-US"/>
              </w:rPr>
              <w:t xml:space="preserve"> has signposted staff to outreach services for pupils discussed during ALN surgeries where appropriate to do so.</w:t>
            </w:r>
          </w:p>
          <w:p w:rsidR="00DF13E8" w:rsidRPr="00DF13E8" w:rsidRDefault="00DF13E8" w:rsidP="00DF13E8">
            <w:pPr>
              <w:pStyle w:val="NoSpacing"/>
              <w:widowControl w:val="0"/>
              <w:spacing w:line="256" w:lineRule="auto"/>
              <w:rPr>
                <w:rFonts w:ascii="Calibri" w:eastAsiaTheme="minorEastAsia" w:hAnsi="Calibri" w:cs="Calibri"/>
                <w:b/>
                <w:bCs/>
                <w:lang w:val="en-US"/>
              </w:rPr>
            </w:pPr>
            <w:r w:rsidRPr="00DF13E8">
              <w:rPr>
                <w:rFonts w:ascii="Calibri" w:eastAsiaTheme="minorEastAsia" w:hAnsi="Calibri" w:cs="Calibri"/>
                <w:b/>
                <w:bCs/>
                <w:lang w:val="en-US"/>
              </w:rPr>
              <w:t>2c - Bullying</w:t>
            </w:r>
          </w:p>
          <w:p w:rsidR="00DF13E8" w:rsidRPr="00DF13E8" w:rsidRDefault="00DF13E8" w:rsidP="00DF13E8">
            <w:pPr>
              <w:pStyle w:val="NoSpacing"/>
              <w:widowControl w:val="0"/>
              <w:numPr>
                <w:ilvl w:val="0"/>
                <w:numId w:val="23"/>
              </w:numPr>
              <w:spacing w:line="256" w:lineRule="auto"/>
              <w:rPr>
                <w:rFonts w:ascii="Calibri" w:eastAsiaTheme="minorEastAsia" w:hAnsi="Calibri" w:cs="Calibri"/>
                <w:lang w:val="en-US"/>
              </w:rPr>
            </w:pPr>
            <w:r w:rsidRPr="00DF13E8">
              <w:rPr>
                <w:rFonts w:ascii="Calibri" w:eastAsiaTheme="minorEastAsia" w:hAnsi="Calibri" w:cs="Calibri"/>
                <w:lang w:val="en-US"/>
              </w:rPr>
              <w:t>Hold a parent workshop to raise awareness of what constitutes bullying, school procedures, and support available.</w:t>
            </w:r>
          </w:p>
          <w:p w:rsidR="00DF13E8" w:rsidRPr="00DF13E8" w:rsidRDefault="00DF13E8" w:rsidP="00DF13E8">
            <w:pPr>
              <w:pStyle w:val="NoSpacing"/>
              <w:widowControl w:val="0"/>
              <w:numPr>
                <w:ilvl w:val="0"/>
                <w:numId w:val="23"/>
              </w:numPr>
              <w:spacing w:line="256" w:lineRule="auto"/>
              <w:rPr>
                <w:rFonts w:ascii="Calibri" w:eastAsiaTheme="minorEastAsia" w:hAnsi="Calibri" w:cs="Calibri"/>
                <w:lang w:val="en-US"/>
              </w:rPr>
            </w:pPr>
            <w:r w:rsidRPr="00DF13E8">
              <w:rPr>
                <w:rFonts w:ascii="Calibri" w:eastAsiaTheme="minorEastAsia" w:hAnsi="Calibri" w:cs="Calibri"/>
                <w:lang w:val="en-US"/>
              </w:rPr>
              <w:t>Continue use of check-in cards across the school, ensuring all pupils know how to use them to share concerns at least twice a day</w:t>
            </w:r>
          </w:p>
          <w:p w:rsidR="00DF13E8" w:rsidRPr="00DF13E8" w:rsidRDefault="00DF13E8" w:rsidP="00DF13E8">
            <w:pPr>
              <w:pStyle w:val="NoSpacing"/>
              <w:widowControl w:val="0"/>
              <w:numPr>
                <w:ilvl w:val="0"/>
                <w:numId w:val="23"/>
              </w:numPr>
              <w:spacing w:line="256" w:lineRule="auto"/>
              <w:rPr>
                <w:rFonts w:ascii="Calibri" w:eastAsiaTheme="minorEastAsia" w:hAnsi="Calibri" w:cs="Calibri"/>
                <w:lang w:val="en-US"/>
              </w:rPr>
            </w:pPr>
            <w:r w:rsidRPr="00DF13E8">
              <w:rPr>
                <w:rFonts w:ascii="Calibri" w:eastAsiaTheme="minorEastAsia" w:hAnsi="Calibri" w:cs="Calibri"/>
                <w:lang w:val="en-US"/>
              </w:rPr>
              <w:t>Begin targeted bullying workshops for identified year groups.</w:t>
            </w:r>
          </w:p>
          <w:p w:rsidR="00DF13E8" w:rsidRPr="00DF13E8" w:rsidRDefault="00DF13E8" w:rsidP="00DF13E8">
            <w:pPr>
              <w:pStyle w:val="NoSpacing"/>
              <w:widowControl w:val="0"/>
              <w:numPr>
                <w:ilvl w:val="0"/>
                <w:numId w:val="23"/>
              </w:numPr>
              <w:spacing w:line="256" w:lineRule="auto"/>
              <w:rPr>
                <w:rFonts w:ascii="Calibri" w:eastAsiaTheme="minorEastAsia" w:hAnsi="Calibri" w:cs="Calibri"/>
                <w:lang w:val="en-US"/>
              </w:rPr>
            </w:pPr>
            <w:r w:rsidRPr="00DF13E8">
              <w:rPr>
                <w:rFonts w:ascii="Calibri" w:eastAsiaTheme="minorEastAsia" w:hAnsi="Calibri" w:cs="Calibri"/>
                <w:lang w:val="en-US"/>
              </w:rPr>
              <w:t xml:space="preserve">Join the Voices Against Bullying </w:t>
            </w:r>
            <w:proofErr w:type="spellStart"/>
            <w:r w:rsidRPr="00DF13E8">
              <w:rPr>
                <w:rFonts w:ascii="Calibri" w:eastAsiaTheme="minorEastAsia" w:hAnsi="Calibri" w:cs="Calibri"/>
                <w:lang w:val="en-US"/>
              </w:rPr>
              <w:t>Programme</w:t>
            </w:r>
            <w:proofErr w:type="spellEnd"/>
            <w:r w:rsidRPr="00DF13E8">
              <w:rPr>
                <w:rFonts w:ascii="Calibri" w:eastAsiaTheme="minorEastAsia" w:hAnsi="Calibri" w:cs="Calibri"/>
                <w:lang w:val="en-US"/>
              </w:rPr>
              <w:t xml:space="preserve"> and embed key messages into assemblies and class discussions.</w:t>
            </w:r>
          </w:p>
          <w:p w:rsidR="00DF13E8" w:rsidRPr="00DF13E8" w:rsidRDefault="00DF13E8" w:rsidP="00DF13E8">
            <w:pPr>
              <w:pStyle w:val="NoSpacing"/>
              <w:widowControl w:val="0"/>
              <w:spacing w:line="256" w:lineRule="auto"/>
              <w:rPr>
                <w:rFonts w:ascii="Calibri" w:eastAsiaTheme="minorEastAsia" w:hAnsi="Calibri" w:cs="Calibri"/>
                <w:b/>
                <w:bCs/>
                <w:lang w:val="en-US"/>
              </w:rPr>
            </w:pPr>
            <w:r w:rsidRPr="00DF13E8">
              <w:rPr>
                <w:rFonts w:ascii="Calibri" w:eastAsiaTheme="minorEastAsia" w:hAnsi="Calibri" w:cs="Calibri"/>
                <w:b/>
                <w:bCs/>
                <w:lang w:val="en-US"/>
              </w:rPr>
              <w:t>2d – Health &amp; Wellbeing</w:t>
            </w:r>
          </w:p>
          <w:p w:rsidR="00DF13E8" w:rsidRPr="00DF13E8" w:rsidRDefault="00DF13E8" w:rsidP="00DF13E8">
            <w:pPr>
              <w:pStyle w:val="NoSpacing"/>
              <w:widowControl w:val="0"/>
              <w:numPr>
                <w:ilvl w:val="0"/>
                <w:numId w:val="24"/>
              </w:numPr>
              <w:spacing w:line="256" w:lineRule="auto"/>
              <w:rPr>
                <w:rFonts w:ascii="Calibri" w:eastAsiaTheme="minorEastAsia" w:hAnsi="Calibri" w:cs="Calibri"/>
                <w:lang w:val="en-US"/>
              </w:rPr>
            </w:pPr>
            <w:r w:rsidRPr="00DF13E8">
              <w:rPr>
                <w:rFonts w:ascii="Calibri" w:eastAsiaTheme="minorEastAsia" w:hAnsi="Calibri" w:cs="Calibri"/>
                <w:lang w:val="en-US"/>
              </w:rPr>
              <w:t>10-minute daily activity timetabled by AOLE coordinator and launched in all classes.</w:t>
            </w:r>
          </w:p>
          <w:p w:rsidR="00DF13E8" w:rsidRPr="00DF13E8" w:rsidRDefault="00DF13E8" w:rsidP="00DF13E8">
            <w:pPr>
              <w:pStyle w:val="NoSpacing"/>
              <w:widowControl w:val="0"/>
              <w:numPr>
                <w:ilvl w:val="0"/>
                <w:numId w:val="24"/>
              </w:numPr>
              <w:spacing w:line="256" w:lineRule="auto"/>
              <w:rPr>
                <w:rFonts w:ascii="Calibri" w:eastAsiaTheme="minorEastAsia" w:hAnsi="Calibri" w:cs="Calibri"/>
                <w:lang w:val="en-US"/>
              </w:rPr>
            </w:pPr>
            <w:r w:rsidRPr="00DF13E8">
              <w:rPr>
                <w:rFonts w:ascii="Calibri" w:eastAsiaTheme="minorEastAsia" w:hAnsi="Calibri" w:cs="Calibri"/>
                <w:lang w:val="en-US"/>
              </w:rPr>
              <w:t>Hall display created to showcase and track active participation across the school.</w:t>
            </w:r>
          </w:p>
          <w:p w:rsidR="00DF13E8" w:rsidRPr="00DF13E8" w:rsidRDefault="00DF13E8" w:rsidP="00DF13E8">
            <w:pPr>
              <w:pStyle w:val="NoSpacing"/>
              <w:widowControl w:val="0"/>
              <w:numPr>
                <w:ilvl w:val="0"/>
                <w:numId w:val="24"/>
              </w:numPr>
              <w:spacing w:line="256" w:lineRule="auto"/>
              <w:rPr>
                <w:rFonts w:ascii="Calibri" w:eastAsiaTheme="minorEastAsia" w:hAnsi="Calibri" w:cs="Calibri"/>
                <w:lang w:val="en-US"/>
              </w:rPr>
            </w:pPr>
            <w:r w:rsidRPr="00DF13E8">
              <w:rPr>
                <w:rFonts w:ascii="Calibri" w:eastAsiaTheme="minorEastAsia" w:hAnsi="Calibri" w:cs="Calibri"/>
                <w:lang w:val="en-US"/>
              </w:rPr>
              <w:t>Healthy Schools Committee ensures active play is timetabled and equipment is accessible during break/lunch.</w:t>
            </w:r>
          </w:p>
          <w:p w:rsidR="00DF13E8" w:rsidRPr="00DF13E8" w:rsidRDefault="00DF13E8" w:rsidP="00DF13E8">
            <w:pPr>
              <w:pStyle w:val="NoSpacing"/>
              <w:widowControl w:val="0"/>
              <w:numPr>
                <w:ilvl w:val="0"/>
                <w:numId w:val="24"/>
              </w:numPr>
              <w:spacing w:line="256" w:lineRule="auto"/>
              <w:rPr>
                <w:rFonts w:ascii="Calibri" w:eastAsiaTheme="minorEastAsia" w:hAnsi="Calibri" w:cs="Calibri"/>
                <w:lang w:val="en-US"/>
              </w:rPr>
            </w:pPr>
            <w:r w:rsidRPr="00DF13E8">
              <w:rPr>
                <w:rFonts w:ascii="Calibri" w:eastAsiaTheme="minorEastAsia" w:hAnsi="Calibri" w:cs="Calibri"/>
                <w:lang w:val="en-US"/>
              </w:rPr>
              <w:t>At least one after-school sports club reinstate</w:t>
            </w:r>
          </w:p>
          <w:p w:rsidR="00DF13E8" w:rsidRPr="00DF13E8" w:rsidRDefault="00DF13E8" w:rsidP="00DF13E8">
            <w:pPr>
              <w:pStyle w:val="TableParagraph"/>
              <w:spacing w:line="256" w:lineRule="auto"/>
              <w:rPr>
                <w:rFonts w:ascii="Calibri" w:eastAsiaTheme="minorEastAsia" w:hAnsi="Calibri" w:cs="Calibri"/>
                <w:b/>
                <w:bCs/>
                <w:lang w:val="en-US"/>
              </w:rPr>
            </w:pPr>
            <w:r w:rsidRPr="00DF13E8">
              <w:rPr>
                <w:rFonts w:ascii="Calibri" w:eastAsiaTheme="minorEastAsia" w:hAnsi="Calibri" w:cs="Calibri"/>
                <w:b/>
                <w:bCs/>
                <w:lang w:val="en-US"/>
              </w:rPr>
              <w:t>2e – Pupil Voice</w:t>
            </w:r>
          </w:p>
          <w:p w:rsidR="00DF13E8" w:rsidRPr="00DF13E8" w:rsidRDefault="00DF13E8" w:rsidP="00DF13E8">
            <w:pPr>
              <w:pStyle w:val="NoSpacing"/>
              <w:widowControl w:val="0"/>
              <w:numPr>
                <w:ilvl w:val="0"/>
                <w:numId w:val="25"/>
              </w:numPr>
              <w:spacing w:line="256" w:lineRule="auto"/>
              <w:rPr>
                <w:rFonts w:ascii="Calibri" w:eastAsiaTheme="minorEastAsia" w:hAnsi="Calibri" w:cs="Calibri"/>
                <w:lang w:val="en-US"/>
              </w:rPr>
            </w:pPr>
            <w:r w:rsidRPr="00DF13E8">
              <w:rPr>
                <w:rFonts w:ascii="Calibri" w:eastAsiaTheme="minorEastAsia" w:hAnsi="Calibri" w:cs="Calibri"/>
                <w:lang w:val="en-US"/>
              </w:rPr>
              <w:t xml:space="preserve">School Senedd revisits roles and expectations, ensuring each group (Healthy Schools, Eco, </w:t>
            </w:r>
            <w:proofErr w:type="spellStart"/>
            <w:r w:rsidRPr="00DF13E8">
              <w:rPr>
                <w:rFonts w:ascii="Calibri" w:eastAsiaTheme="minorEastAsia" w:hAnsi="Calibri" w:cs="Calibri"/>
                <w:lang w:val="en-US"/>
              </w:rPr>
              <w:t>Criw</w:t>
            </w:r>
            <w:proofErr w:type="spellEnd"/>
            <w:r w:rsidRPr="00DF13E8">
              <w:rPr>
                <w:rFonts w:ascii="Calibri" w:eastAsiaTheme="minorEastAsia" w:hAnsi="Calibri" w:cs="Calibri"/>
                <w:lang w:val="en-US"/>
              </w:rPr>
              <w:t xml:space="preserve"> </w:t>
            </w:r>
            <w:proofErr w:type="spellStart"/>
            <w:r w:rsidRPr="00DF13E8">
              <w:rPr>
                <w:rFonts w:ascii="Calibri" w:eastAsiaTheme="minorEastAsia" w:hAnsi="Calibri" w:cs="Calibri"/>
                <w:lang w:val="en-US"/>
              </w:rPr>
              <w:t>Cymraeg</w:t>
            </w:r>
            <w:proofErr w:type="spellEnd"/>
            <w:r w:rsidRPr="00DF13E8">
              <w:rPr>
                <w:rFonts w:ascii="Calibri" w:eastAsiaTheme="minorEastAsia" w:hAnsi="Calibri" w:cs="Calibri"/>
                <w:lang w:val="en-US"/>
              </w:rPr>
              <w:t>, School Council) sets its own priorities and targets.</w:t>
            </w:r>
          </w:p>
          <w:p w:rsidR="00DF13E8" w:rsidRPr="00DF13E8" w:rsidRDefault="00DF13E8" w:rsidP="00DF13E8">
            <w:pPr>
              <w:pStyle w:val="NoSpacing"/>
              <w:widowControl w:val="0"/>
              <w:numPr>
                <w:ilvl w:val="0"/>
                <w:numId w:val="25"/>
              </w:numPr>
              <w:spacing w:line="256" w:lineRule="auto"/>
              <w:rPr>
                <w:rFonts w:ascii="Calibri" w:eastAsiaTheme="minorEastAsia" w:hAnsi="Calibri" w:cs="Calibri"/>
                <w:lang w:val="en-US"/>
              </w:rPr>
            </w:pPr>
            <w:r w:rsidRPr="00DF13E8">
              <w:rPr>
                <w:rFonts w:ascii="Calibri" w:eastAsiaTheme="minorEastAsia" w:hAnsi="Calibri" w:cs="Calibri"/>
                <w:lang w:val="en-US"/>
              </w:rPr>
              <w:t>First Minister and Deputy begin to hold groups to account by reviewing progress at Senedd meetings.</w:t>
            </w:r>
          </w:p>
          <w:p w:rsidR="00DF13E8" w:rsidRPr="00DF13E8" w:rsidRDefault="00DF13E8" w:rsidP="00DF13E8">
            <w:pPr>
              <w:pStyle w:val="NoSpacing"/>
              <w:widowControl w:val="0"/>
              <w:numPr>
                <w:ilvl w:val="0"/>
                <w:numId w:val="25"/>
              </w:numPr>
              <w:spacing w:line="256" w:lineRule="auto"/>
              <w:rPr>
                <w:rFonts w:ascii="Calibri" w:eastAsiaTheme="minorEastAsia" w:hAnsi="Calibri" w:cs="Calibri"/>
                <w:lang w:val="en-US"/>
              </w:rPr>
            </w:pPr>
            <w:r w:rsidRPr="00DF13E8">
              <w:rPr>
                <w:rFonts w:ascii="Calibri" w:eastAsiaTheme="minorEastAsia" w:hAnsi="Calibri" w:cs="Calibri"/>
                <w:lang w:val="en-US"/>
              </w:rPr>
              <w:lastRenderedPageBreak/>
              <w:t>Global Gang is formally established with clear objectives and links to equity, diversity, and international/global learning.</w:t>
            </w:r>
          </w:p>
          <w:p w:rsidR="00DF13E8" w:rsidRPr="00DF13E8" w:rsidRDefault="00DF13E8" w:rsidP="00DF13E8">
            <w:pPr>
              <w:pStyle w:val="NoSpacing"/>
              <w:widowControl w:val="0"/>
              <w:numPr>
                <w:ilvl w:val="0"/>
                <w:numId w:val="25"/>
              </w:numPr>
              <w:spacing w:line="256" w:lineRule="auto"/>
              <w:rPr>
                <w:rFonts w:ascii="Calibri" w:eastAsiaTheme="minorEastAsia" w:hAnsi="Calibri" w:cs="Calibri"/>
                <w:lang w:val="en-US"/>
              </w:rPr>
            </w:pPr>
            <w:r w:rsidRPr="00DF13E8">
              <w:rPr>
                <w:rFonts w:ascii="Calibri" w:eastAsiaTheme="minorEastAsia" w:hAnsi="Calibri" w:cs="Calibri"/>
                <w:lang w:val="en-US"/>
              </w:rPr>
              <w:t xml:space="preserve">Begin </w:t>
            </w:r>
            <w:proofErr w:type="spellStart"/>
            <w:r w:rsidRPr="00DF13E8">
              <w:rPr>
                <w:rFonts w:ascii="Calibri" w:eastAsiaTheme="minorEastAsia" w:hAnsi="Calibri" w:cs="Calibri"/>
                <w:lang w:val="en-US"/>
              </w:rPr>
              <w:t>trialling</w:t>
            </w:r>
            <w:proofErr w:type="spellEnd"/>
            <w:r w:rsidRPr="00DF13E8">
              <w:rPr>
                <w:rFonts w:ascii="Calibri" w:eastAsiaTheme="minorEastAsia" w:hAnsi="Calibri" w:cs="Calibri"/>
                <w:lang w:val="en-US"/>
              </w:rPr>
              <w:t xml:space="preserve"> learning pit stops within immersion days to gather pupil feedback on activities and learning</w:t>
            </w:r>
          </w:p>
          <w:p w:rsidR="00DF13E8" w:rsidRPr="00DF13E8" w:rsidRDefault="00DF13E8" w:rsidP="00DF13E8">
            <w:pPr>
              <w:pStyle w:val="NoSpacing"/>
              <w:widowControl w:val="0"/>
              <w:spacing w:line="256" w:lineRule="auto"/>
              <w:rPr>
                <w:rFonts w:ascii="Calibri" w:eastAsiaTheme="minorEastAsia" w:hAnsi="Calibri" w:cs="Calibri"/>
                <w:lang w:val="en-US"/>
              </w:rPr>
            </w:pPr>
          </w:p>
          <w:p w:rsidR="00DF13E8" w:rsidRPr="00DF13E8" w:rsidRDefault="00DF13E8" w:rsidP="00DF13E8">
            <w:pPr>
              <w:pStyle w:val="NoSpacing"/>
              <w:widowControl w:val="0"/>
              <w:spacing w:line="256" w:lineRule="auto"/>
              <w:rPr>
                <w:rFonts w:ascii="Calibri" w:eastAsiaTheme="minorEastAsia" w:hAnsi="Calibri" w:cs="Calibri"/>
                <w:b/>
                <w:bCs/>
                <w:lang w:val="en-US"/>
              </w:rPr>
            </w:pPr>
            <w:r w:rsidRPr="00DF13E8">
              <w:rPr>
                <w:rFonts w:ascii="Calibri" w:eastAsiaTheme="minorEastAsia" w:hAnsi="Calibri" w:cs="Calibri"/>
                <w:b/>
                <w:bCs/>
                <w:lang w:val="en-US"/>
              </w:rPr>
              <w:t>2f - Attendance</w:t>
            </w:r>
          </w:p>
          <w:p w:rsidR="00DF13E8" w:rsidRPr="00DF13E8" w:rsidRDefault="00DF13E8" w:rsidP="00DF13E8">
            <w:pPr>
              <w:pStyle w:val="NoSpacing"/>
              <w:widowControl w:val="0"/>
              <w:numPr>
                <w:ilvl w:val="0"/>
                <w:numId w:val="26"/>
              </w:numPr>
              <w:spacing w:line="256" w:lineRule="auto"/>
              <w:rPr>
                <w:rFonts w:ascii="Calibri" w:eastAsiaTheme="minorEastAsia" w:hAnsi="Calibri" w:cs="Calibri"/>
                <w:lang w:val="en-US"/>
              </w:rPr>
            </w:pPr>
            <w:r w:rsidRPr="00DF13E8">
              <w:rPr>
                <w:rFonts w:ascii="Calibri" w:eastAsiaTheme="minorEastAsia" w:hAnsi="Calibri" w:cs="Calibri"/>
                <w:lang w:val="en-US"/>
              </w:rPr>
              <w:t>Weekly: Class with highest attendance wins the “Attendance Cup” and extra playtime.</w:t>
            </w:r>
          </w:p>
          <w:p w:rsidR="00DF13E8" w:rsidRPr="00DF13E8" w:rsidRDefault="00DF13E8" w:rsidP="00DF13E8">
            <w:pPr>
              <w:pStyle w:val="NoSpacing"/>
              <w:widowControl w:val="0"/>
              <w:numPr>
                <w:ilvl w:val="0"/>
                <w:numId w:val="26"/>
              </w:numPr>
              <w:spacing w:line="256" w:lineRule="auto"/>
              <w:rPr>
                <w:rFonts w:ascii="Calibri" w:eastAsiaTheme="minorEastAsia" w:hAnsi="Calibri" w:cs="Calibri"/>
                <w:lang w:val="en-US"/>
              </w:rPr>
            </w:pPr>
            <w:r w:rsidRPr="00DF13E8">
              <w:rPr>
                <w:rFonts w:ascii="Calibri" w:eastAsiaTheme="minorEastAsia" w:hAnsi="Calibri" w:cs="Calibri"/>
                <w:lang w:val="en-US"/>
              </w:rPr>
              <w:t>Every Day Counts Fortnight: Pupils with 100% attendance over the two weeks entered into a prize draw (e.g. books, toys, vouchers).</w:t>
            </w:r>
          </w:p>
          <w:p w:rsidR="00DF13E8" w:rsidRPr="00DF13E8" w:rsidRDefault="00DF13E8" w:rsidP="00DF13E8">
            <w:pPr>
              <w:pStyle w:val="NoSpacing"/>
              <w:widowControl w:val="0"/>
              <w:numPr>
                <w:ilvl w:val="0"/>
                <w:numId w:val="26"/>
              </w:numPr>
              <w:spacing w:line="256" w:lineRule="auto"/>
              <w:rPr>
                <w:rFonts w:ascii="Calibri" w:eastAsiaTheme="minorEastAsia" w:hAnsi="Calibri" w:cs="Calibri"/>
                <w:lang w:val="en-US"/>
              </w:rPr>
            </w:pPr>
            <w:r w:rsidRPr="00DF13E8">
              <w:rPr>
                <w:rFonts w:ascii="Calibri" w:eastAsiaTheme="minorEastAsia" w:hAnsi="Calibri" w:cs="Calibri"/>
                <w:lang w:val="en-US"/>
              </w:rPr>
              <w:t>Half Term: Pupils with 100% attendance entered into a lucky dip prize draw.</w:t>
            </w:r>
          </w:p>
          <w:p w:rsidR="00DF13E8" w:rsidRPr="00DF13E8" w:rsidRDefault="00DF13E8" w:rsidP="00DF13E8">
            <w:pPr>
              <w:pStyle w:val="NoSpacing"/>
              <w:widowControl w:val="0"/>
              <w:numPr>
                <w:ilvl w:val="0"/>
                <w:numId w:val="26"/>
              </w:numPr>
              <w:spacing w:line="256" w:lineRule="auto"/>
              <w:rPr>
                <w:rFonts w:ascii="Calibri" w:eastAsiaTheme="minorEastAsia" w:hAnsi="Calibri" w:cs="Calibri"/>
                <w:lang w:val="en-US"/>
              </w:rPr>
            </w:pPr>
            <w:r w:rsidRPr="00DF13E8">
              <w:rPr>
                <w:rFonts w:ascii="Calibri" w:eastAsiaTheme="minorEastAsia" w:hAnsi="Calibri" w:cs="Calibri"/>
                <w:lang w:val="en-US"/>
              </w:rPr>
              <w:t xml:space="preserve">End of Term: Certificates and bronze attendance badges awarded to all pupils with 100% attendance. “Most Improved Attender” </w:t>
            </w:r>
            <w:proofErr w:type="spellStart"/>
            <w:r w:rsidRPr="00DF13E8">
              <w:rPr>
                <w:rFonts w:ascii="Calibri" w:eastAsiaTheme="minorEastAsia" w:hAnsi="Calibri" w:cs="Calibri"/>
                <w:lang w:val="en-US"/>
              </w:rPr>
              <w:t>recognised</w:t>
            </w:r>
            <w:proofErr w:type="spellEnd"/>
            <w:r w:rsidRPr="00DF13E8">
              <w:rPr>
                <w:rFonts w:ascii="Calibri" w:eastAsiaTheme="minorEastAsia" w:hAnsi="Calibri" w:cs="Calibri"/>
                <w:lang w:val="en-US"/>
              </w:rPr>
              <w:t xml:space="preserve"> in assembly.</w:t>
            </w:r>
          </w:p>
          <w:p w:rsidR="00DF13E8" w:rsidRPr="00DF13E8" w:rsidRDefault="00DF13E8" w:rsidP="00DF13E8">
            <w:pPr>
              <w:ind w:left="115"/>
            </w:pPr>
          </w:p>
        </w:tc>
        <w:tc>
          <w:tcPr>
            <w:tcW w:w="3500" w:type="dxa"/>
            <w:tcBorders>
              <w:top w:val="single" w:sz="8" w:space="0" w:color="000000"/>
              <w:left w:val="single" w:sz="8" w:space="0" w:color="000000"/>
              <w:bottom w:val="single" w:sz="8" w:space="0" w:color="000000"/>
              <w:right w:val="single" w:sz="8" w:space="0" w:color="000000"/>
            </w:tcBorders>
          </w:tcPr>
          <w:p w:rsidR="00DF13E8" w:rsidRPr="00DF13E8" w:rsidRDefault="00DF13E8" w:rsidP="00DF13E8">
            <w:pPr>
              <w:pStyle w:val="TableParagraph"/>
              <w:rPr>
                <w:rFonts w:ascii="Calibri" w:eastAsiaTheme="minorEastAsia" w:hAnsi="Calibri" w:cs="Calibri"/>
                <w:b/>
                <w:bCs/>
                <w:lang w:val="en-US"/>
              </w:rPr>
            </w:pPr>
            <w:r w:rsidRPr="00DF13E8">
              <w:rPr>
                <w:rFonts w:ascii="Calibri" w:eastAsiaTheme="minorEastAsia" w:hAnsi="Calibri" w:cs="Calibri"/>
                <w:b/>
                <w:bCs/>
                <w:lang w:val="en-US"/>
              </w:rPr>
              <w:lastRenderedPageBreak/>
              <w:t>2a – Supporting Vulnerable Pupils</w:t>
            </w:r>
          </w:p>
          <w:p w:rsidR="00DF13E8" w:rsidRPr="00DF13E8" w:rsidRDefault="00DF13E8" w:rsidP="00DF13E8">
            <w:pPr>
              <w:pStyle w:val="ListParagraph"/>
              <w:widowControl w:val="0"/>
              <w:numPr>
                <w:ilvl w:val="0"/>
                <w:numId w:val="9"/>
              </w:numPr>
              <w:rPr>
                <w:rFonts w:eastAsiaTheme="minorEastAsia"/>
              </w:rPr>
            </w:pPr>
            <w:r w:rsidRPr="00DF13E8">
              <w:rPr>
                <w:rFonts w:eastAsiaTheme="minorEastAsia"/>
              </w:rPr>
              <w:t xml:space="preserve">Half termly surgeries have been held between </w:t>
            </w:r>
            <w:proofErr w:type="spellStart"/>
            <w:r w:rsidRPr="00DF13E8">
              <w:rPr>
                <w:rFonts w:eastAsiaTheme="minorEastAsia"/>
              </w:rPr>
              <w:t>ALNCo</w:t>
            </w:r>
            <w:proofErr w:type="spellEnd"/>
            <w:r w:rsidRPr="00DF13E8">
              <w:rPr>
                <w:rFonts w:eastAsiaTheme="minorEastAsia"/>
              </w:rPr>
              <w:t xml:space="preserve"> and class teachers to ensure that provision is in line with the </w:t>
            </w:r>
            <w:proofErr w:type="spellStart"/>
            <w:r w:rsidRPr="00DF13E8">
              <w:rPr>
                <w:rFonts w:eastAsiaTheme="minorEastAsia"/>
              </w:rPr>
              <w:t>routemap</w:t>
            </w:r>
            <w:proofErr w:type="spellEnd"/>
            <w:r w:rsidRPr="00DF13E8">
              <w:rPr>
                <w:rFonts w:eastAsiaTheme="minorEastAsia"/>
              </w:rPr>
              <w:t xml:space="preserve"> and remains appropriate.</w:t>
            </w:r>
          </w:p>
          <w:p w:rsidR="00DF13E8" w:rsidRPr="00DF13E8" w:rsidRDefault="00DF13E8" w:rsidP="00DF13E8">
            <w:pPr>
              <w:pStyle w:val="ListParagraph"/>
              <w:widowControl w:val="0"/>
              <w:numPr>
                <w:ilvl w:val="0"/>
                <w:numId w:val="9"/>
              </w:numPr>
              <w:rPr>
                <w:rFonts w:eastAsiaTheme="minorEastAsia"/>
              </w:rPr>
            </w:pPr>
            <w:r w:rsidRPr="00DF13E8">
              <w:rPr>
                <w:rFonts w:eastAsiaTheme="minorEastAsia"/>
              </w:rPr>
              <w:t xml:space="preserve">Support plans and pupil progress has been reviewed and provision tailored and tweaked to ensure it </w:t>
            </w:r>
            <w:r w:rsidRPr="00DF13E8">
              <w:rPr>
                <w:rFonts w:eastAsiaTheme="minorEastAsia"/>
              </w:rPr>
              <w:lastRenderedPageBreak/>
              <w:t>remains appropriate to need.</w:t>
            </w:r>
          </w:p>
          <w:p w:rsidR="00DF13E8" w:rsidRPr="00DF13E8" w:rsidRDefault="00DF13E8" w:rsidP="00DF13E8">
            <w:pPr>
              <w:pStyle w:val="ListParagraph"/>
              <w:widowControl w:val="0"/>
              <w:numPr>
                <w:ilvl w:val="0"/>
                <w:numId w:val="9"/>
              </w:numPr>
              <w:rPr>
                <w:rFonts w:eastAsiaTheme="minorEastAsia"/>
              </w:rPr>
            </w:pPr>
            <w:r w:rsidRPr="00DF13E8">
              <w:rPr>
                <w:rFonts w:eastAsiaTheme="minorEastAsia"/>
              </w:rPr>
              <w:t>Dyslexia screening has been repeated with all pupils identified as needing additional support to monitor progress and plan next steps in intervention.</w:t>
            </w:r>
          </w:p>
          <w:p w:rsidR="00DF13E8" w:rsidRPr="00DF13E8" w:rsidRDefault="00DF13E8" w:rsidP="00DF13E8">
            <w:pPr>
              <w:pStyle w:val="ListParagraph"/>
              <w:widowControl w:val="0"/>
              <w:numPr>
                <w:ilvl w:val="0"/>
                <w:numId w:val="9"/>
              </w:numPr>
              <w:rPr>
                <w:rFonts w:eastAsiaTheme="minorEastAsia"/>
              </w:rPr>
            </w:pPr>
            <w:r w:rsidRPr="00DF13E8">
              <w:rPr>
                <w:rFonts w:eastAsiaTheme="minorEastAsia"/>
              </w:rPr>
              <w:t xml:space="preserve">ELSA and wellbeing termly review has been held between ELSA trained staff and </w:t>
            </w:r>
            <w:proofErr w:type="spellStart"/>
            <w:r w:rsidRPr="00DF13E8">
              <w:rPr>
                <w:rFonts w:eastAsiaTheme="minorEastAsia"/>
              </w:rPr>
              <w:t>ALNCo</w:t>
            </w:r>
            <w:proofErr w:type="spellEnd"/>
            <w:r w:rsidRPr="00DF13E8">
              <w:rPr>
                <w:rFonts w:eastAsiaTheme="minorEastAsia"/>
              </w:rPr>
              <w:t xml:space="preserve"> to plan for support for Summer Term.</w:t>
            </w:r>
          </w:p>
          <w:p w:rsidR="00DF13E8" w:rsidRPr="00DF13E8" w:rsidRDefault="00DF13E8" w:rsidP="00DF13E8">
            <w:pPr>
              <w:pStyle w:val="ListParagraph"/>
              <w:widowControl w:val="0"/>
              <w:numPr>
                <w:ilvl w:val="0"/>
                <w:numId w:val="9"/>
              </w:numPr>
              <w:rPr>
                <w:rFonts w:eastAsiaTheme="minorEastAsia"/>
              </w:rPr>
            </w:pPr>
            <w:r w:rsidRPr="00DF13E8">
              <w:rPr>
                <w:rFonts w:eastAsiaTheme="minorEastAsia"/>
              </w:rPr>
              <w:t>ELSA training has taken place/is booked.</w:t>
            </w:r>
          </w:p>
          <w:p w:rsidR="00DF13E8" w:rsidRPr="00DF13E8" w:rsidRDefault="00DF13E8" w:rsidP="00DF13E8">
            <w:pPr>
              <w:pStyle w:val="TableParagraph"/>
              <w:rPr>
                <w:rFonts w:ascii="Calibri" w:eastAsiaTheme="minorEastAsia" w:hAnsi="Calibri" w:cs="Calibri"/>
                <w:lang w:val="en-US"/>
              </w:rPr>
            </w:pPr>
          </w:p>
          <w:p w:rsidR="00DF13E8" w:rsidRPr="00DF13E8" w:rsidRDefault="00DF13E8" w:rsidP="00DF13E8">
            <w:pPr>
              <w:pStyle w:val="TableParagraph"/>
              <w:rPr>
                <w:rFonts w:ascii="Calibri" w:eastAsiaTheme="minorEastAsia" w:hAnsi="Calibri" w:cs="Calibri"/>
                <w:b/>
                <w:bCs/>
                <w:lang w:val="en-US"/>
              </w:rPr>
            </w:pPr>
            <w:r w:rsidRPr="00DF13E8">
              <w:rPr>
                <w:rFonts w:ascii="Calibri" w:eastAsiaTheme="minorEastAsia" w:hAnsi="Calibri" w:cs="Calibri"/>
                <w:b/>
                <w:bCs/>
                <w:lang w:val="en-US"/>
              </w:rPr>
              <w:t>2b – Outside Agency Support</w:t>
            </w:r>
          </w:p>
          <w:p w:rsidR="00DF13E8" w:rsidRPr="00DF13E8" w:rsidRDefault="00DF13E8" w:rsidP="00DF13E8">
            <w:pPr>
              <w:pStyle w:val="TableParagraph"/>
              <w:numPr>
                <w:ilvl w:val="0"/>
                <w:numId w:val="10"/>
              </w:numPr>
              <w:rPr>
                <w:rFonts w:ascii="Calibri" w:eastAsiaTheme="minorEastAsia" w:hAnsi="Calibri" w:cs="Calibri"/>
                <w:lang w:val="en-US"/>
              </w:rPr>
            </w:pPr>
            <w:proofErr w:type="spellStart"/>
            <w:r w:rsidRPr="00DF13E8">
              <w:rPr>
                <w:rFonts w:ascii="Calibri" w:eastAsiaTheme="minorEastAsia" w:hAnsi="Calibri" w:cs="Calibri"/>
                <w:lang w:val="en-US"/>
              </w:rPr>
              <w:t>ALNCo</w:t>
            </w:r>
            <w:proofErr w:type="spellEnd"/>
            <w:r w:rsidRPr="00DF13E8">
              <w:rPr>
                <w:rFonts w:ascii="Calibri" w:eastAsiaTheme="minorEastAsia" w:hAnsi="Calibri" w:cs="Calibri"/>
                <w:lang w:val="en-US"/>
              </w:rPr>
              <w:t xml:space="preserve"> has signposted staff to outreach services for pupils discussed during ALN surgeries where appropriate to do so.</w:t>
            </w:r>
          </w:p>
          <w:p w:rsidR="00DF13E8" w:rsidRPr="00DF13E8" w:rsidRDefault="00DF13E8" w:rsidP="00DF13E8">
            <w:pPr>
              <w:pStyle w:val="NoSpacing"/>
              <w:widowControl w:val="0"/>
              <w:rPr>
                <w:rFonts w:ascii="Calibri" w:eastAsiaTheme="minorEastAsia" w:hAnsi="Calibri" w:cs="Calibri"/>
                <w:b/>
                <w:bCs/>
                <w:lang w:val="en-US"/>
              </w:rPr>
            </w:pPr>
            <w:r w:rsidRPr="00DF13E8">
              <w:rPr>
                <w:rFonts w:ascii="Calibri" w:eastAsiaTheme="minorEastAsia" w:hAnsi="Calibri" w:cs="Calibri"/>
                <w:b/>
                <w:bCs/>
                <w:lang w:val="en-US"/>
              </w:rPr>
              <w:t>2c - Bullying</w:t>
            </w:r>
          </w:p>
          <w:p w:rsidR="00DF13E8" w:rsidRPr="00DF13E8" w:rsidRDefault="00DF13E8" w:rsidP="00DF13E8">
            <w:pPr>
              <w:pStyle w:val="NoSpacing"/>
              <w:widowControl w:val="0"/>
              <w:numPr>
                <w:ilvl w:val="0"/>
                <w:numId w:val="11"/>
              </w:numPr>
              <w:rPr>
                <w:rFonts w:ascii="Calibri" w:eastAsiaTheme="minorEastAsia" w:hAnsi="Calibri" w:cs="Calibri"/>
                <w:lang w:val="en-US"/>
              </w:rPr>
            </w:pPr>
            <w:r w:rsidRPr="00DF13E8">
              <w:rPr>
                <w:rFonts w:ascii="Calibri" w:eastAsiaTheme="minorEastAsia" w:hAnsi="Calibri" w:cs="Calibri"/>
                <w:lang w:val="en-US"/>
              </w:rPr>
              <w:t>Monitor and evaluate the use of check-in cards, reviewing logs and pupil feedback on their effectiveness.</w:t>
            </w:r>
          </w:p>
          <w:p w:rsidR="00DF13E8" w:rsidRPr="00DF13E8" w:rsidRDefault="00DF13E8" w:rsidP="00DF13E8">
            <w:pPr>
              <w:pStyle w:val="NoSpacing"/>
              <w:widowControl w:val="0"/>
              <w:numPr>
                <w:ilvl w:val="0"/>
                <w:numId w:val="11"/>
              </w:numPr>
              <w:rPr>
                <w:rFonts w:ascii="Calibri" w:eastAsiaTheme="minorEastAsia" w:hAnsi="Calibri" w:cs="Calibri"/>
                <w:lang w:val="en-US"/>
              </w:rPr>
            </w:pPr>
            <w:r w:rsidRPr="00DF13E8">
              <w:rPr>
                <w:rFonts w:ascii="Calibri" w:eastAsiaTheme="minorEastAsia" w:hAnsi="Calibri" w:cs="Calibri"/>
                <w:lang w:val="en-US"/>
              </w:rPr>
              <w:t>Repeat the SHRN questionnaire to capture pupils’ perceptions of bullying and compare with previous responses.</w:t>
            </w:r>
          </w:p>
          <w:p w:rsidR="00DF13E8" w:rsidRPr="00DF13E8" w:rsidRDefault="00DF13E8" w:rsidP="00DF13E8">
            <w:pPr>
              <w:pStyle w:val="NoSpacing"/>
              <w:widowControl w:val="0"/>
              <w:numPr>
                <w:ilvl w:val="0"/>
                <w:numId w:val="11"/>
              </w:numPr>
              <w:rPr>
                <w:rFonts w:ascii="Calibri" w:eastAsiaTheme="minorEastAsia" w:hAnsi="Calibri" w:cs="Calibri"/>
                <w:lang w:val="en-US"/>
              </w:rPr>
            </w:pPr>
            <w:r w:rsidRPr="00DF13E8">
              <w:rPr>
                <w:rFonts w:ascii="Calibri" w:eastAsiaTheme="minorEastAsia" w:hAnsi="Calibri" w:cs="Calibri"/>
                <w:lang w:val="en-US"/>
              </w:rPr>
              <w:t>Extend pupil discussions (through Senedd/pupil voice groups) to shape school-wide anti-bullying actions.</w:t>
            </w:r>
          </w:p>
          <w:p w:rsidR="00DF13E8" w:rsidRPr="00DF13E8" w:rsidRDefault="00DF13E8" w:rsidP="00DF13E8">
            <w:pPr>
              <w:pStyle w:val="NoSpacing"/>
              <w:widowControl w:val="0"/>
              <w:numPr>
                <w:ilvl w:val="0"/>
                <w:numId w:val="11"/>
              </w:numPr>
              <w:rPr>
                <w:rFonts w:ascii="Calibri" w:eastAsiaTheme="minorEastAsia" w:hAnsi="Calibri" w:cs="Calibri"/>
                <w:lang w:val="en-US"/>
              </w:rPr>
            </w:pPr>
            <w:r w:rsidRPr="00DF13E8">
              <w:rPr>
                <w:rFonts w:ascii="Calibri" w:eastAsiaTheme="minorEastAsia" w:hAnsi="Calibri" w:cs="Calibri"/>
                <w:lang w:val="en-US"/>
              </w:rPr>
              <w:t>Provide staff refresher training on identifying and responding to bullying behaviors</w:t>
            </w:r>
          </w:p>
          <w:p w:rsidR="00DF13E8" w:rsidRPr="00DF13E8" w:rsidRDefault="00DF13E8" w:rsidP="00DF13E8">
            <w:pPr>
              <w:pStyle w:val="TableParagraph"/>
              <w:rPr>
                <w:rFonts w:ascii="Calibri" w:eastAsiaTheme="minorEastAsia" w:hAnsi="Calibri" w:cs="Calibri"/>
                <w:lang w:val="en-US"/>
              </w:rPr>
            </w:pPr>
          </w:p>
          <w:p w:rsidR="00DF13E8" w:rsidRPr="00DF13E8" w:rsidRDefault="00DF13E8" w:rsidP="00DF13E8">
            <w:pPr>
              <w:pStyle w:val="NoSpacing"/>
              <w:widowControl w:val="0"/>
              <w:rPr>
                <w:rFonts w:ascii="Calibri" w:eastAsiaTheme="minorEastAsia" w:hAnsi="Calibri" w:cs="Calibri"/>
                <w:b/>
                <w:bCs/>
                <w:lang w:val="en-US"/>
              </w:rPr>
            </w:pPr>
            <w:r w:rsidRPr="00DF13E8">
              <w:rPr>
                <w:rFonts w:ascii="Calibri" w:eastAsiaTheme="minorEastAsia" w:hAnsi="Calibri" w:cs="Calibri"/>
                <w:b/>
                <w:bCs/>
                <w:lang w:val="en-US"/>
              </w:rPr>
              <w:t>2d – Health &amp; Wellbeing</w:t>
            </w:r>
          </w:p>
          <w:p w:rsidR="00DF13E8" w:rsidRPr="00DF13E8" w:rsidRDefault="00DF13E8" w:rsidP="00DF13E8">
            <w:pPr>
              <w:pStyle w:val="NoSpacing"/>
              <w:widowControl w:val="0"/>
              <w:numPr>
                <w:ilvl w:val="0"/>
                <w:numId w:val="12"/>
              </w:numPr>
              <w:rPr>
                <w:rFonts w:ascii="Calibri" w:eastAsiaTheme="minorEastAsia" w:hAnsi="Calibri" w:cs="Calibri"/>
                <w:lang w:val="en-US"/>
              </w:rPr>
            </w:pPr>
            <w:r w:rsidRPr="00DF13E8">
              <w:rPr>
                <w:rFonts w:ascii="Calibri" w:eastAsiaTheme="minorEastAsia" w:hAnsi="Calibri" w:cs="Calibri"/>
                <w:lang w:val="en-US"/>
              </w:rPr>
              <w:t>The range of after-school clubs widened to include both traditional sports (e.g. football, netball) and alternative activities (e.g. dance, yoga, fitness).</w:t>
            </w:r>
          </w:p>
          <w:p w:rsidR="00DF13E8" w:rsidRPr="00DF13E8" w:rsidRDefault="00DF13E8" w:rsidP="00DF13E8">
            <w:pPr>
              <w:pStyle w:val="NoSpacing"/>
              <w:widowControl w:val="0"/>
              <w:numPr>
                <w:ilvl w:val="0"/>
                <w:numId w:val="12"/>
              </w:numPr>
              <w:rPr>
                <w:rFonts w:ascii="Calibri" w:eastAsiaTheme="minorEastAsia" w:hAnsi="Calibri" w:cs="Calibri"/>
                <w:lang w:val="en-US"/>
              </w:rPr>
            </w:pPr>
            <w:r w:rsidRPr="00DF13E8">
              <w:rPr>
                <w:rFonts w:ascii="Calibri" w:eastAsiaTheme="minorEastAsia" w:hAnsi="Calibri" w:cs="Calibri"/>
                <w:lang w:val="en-US"/>
              </w:rPr>
              <w:t>Pupils given opportunities to represent the school in competitive sporting fixtures/tournaments.</w:t>
            </w:r>
          </w:p>
          <w:p w:rsidR="00DF13E8" w:rsidRPr="00DF13E8" w:rsidRDefault="00DF13E8" w:rsidP="00DF13E8">
            <w:pPr>
              <w:pStyle w:val="NoSpacing"/>
              <w:widowControl w:val="0"/>
              <w:numPr>
                <w:ilvl w:val="0"/>
                <w:numId w:val="12"/>
              </w:numPr>
              <w:rPr>
                <w:rFonts w:ascii="Calibri" w:eastAsiaTheme="minorEastAsia" w:hAnsi="Calibri" w:cs="Calibri"/>
                <w:lang w:val="en-US"/>
              </w:rPr>
            </w:pPr>
            <w:r w:rsidRPr="00DF13E8">
              <w:rPr>
                <w:rFonts w:ascii="Calibri" w:eastAsiaTheme="minorEastAsia" w:hAnsi="Calibri" w:cs="Calibri"/>
                <w:lang w:val="en-US"/>
              </w:rPr>
              <w:t xml:space="preserve">Mid-year review of </w:t>
            </w:r>
            <w:r w:rsidRPr="00DF13E8">
              <w:rPr>
                <w:rFonts w:ascii="Calibri" w:eastAsiaTheme="minorEastAsia" w:hAnsi="Calibri" w:cs="Calibri"/>
                <w:lang w:val="en-US"/>
              </w:rPr>
              <w:lastRenderedPageBreak/>
              <w:t>participation data shows increased pupil involvement in both daily activity and after-school provision.</w:t>
            </w:r>
          </w:p>
          <w:p w:rsidR="00DF13E8" w:rsidRPr="00DF13E8" w:rsidRDefault="00DF13E8" w:rsidP="00DF13E8">
            <w:pPr>
              <w:pStyle w:val="TableParagraph"/>
              <w:rPr>
                <w:rFonts w:ascii="Calibri" w:eastAsiaTheme="minorEastAsia" w:hAnsi="Calibri" w:cs="Calibri"/>
                <w:b/>
                <w:bCs/>
                <w:lang w:val="en-US"/>
              </w:rPr>
            </w:pPr>
            <w:r w:rsidRPr="00DF13E8">
              <w:rPr>
                <w:rFonts w:ascii="Calibri" w:eastAsiaTheme="minorEastAsia" w:hAnsi="Calibri" w:cs="Calibri"/>
                <w:b/>
                <w:bCs/>
                <w:lang w:val="en-US"/>
              </w:rPr>
              <w:t>2e – Pupil Voice</w:t>
            </w:r>
          </w:p>
          <w:p w:rsidR="00DF13E8" w:rsidRPr="00DF13E8" w:rsidRDefault="00DF13E8" w:rsidP="00DF13E8">
            <w:pPr>
              <w:pStyle w:val="NoSpacing"/>
              <w:widowControl w:val="0"/>
              <w:numPr>
                <w:ilvl w:val="0"/>
                <w:numId w:val="13"/>
              </w:numPr>
              <w:rPr>
                <w:rFonts w:ascii="Calibri" w:eastAsiaTheme="minorEastAsia" w:hAnsi="Calibri" w:cs="Calibri"/>
              </w:rPr>
            </w:pPr>
            <w:r w:rsidRPr="00DF13E8">
              <w:rPr>
                <w:rFonts w:ascii="Calibri" w:eastAsiaTheme="minorEastAsia" w:hAnsi="Calibri" w:cs="Calibri"/>
              </w:rPr>
              <w:t>Pupil voice groups demonstrate greater independence in planning, monitoring, and evaluating their own targets.</w:t>
            </w:r>
          </w:p>
          <w:p w:rsidR="00DF13E8" w:rsidRPr="00DF13E8" w:rsidRDefault="00DF13E8" w:rsidP="00DF13E8">
            <w:pPr>
              <w:pStyle w:val="NoSpacing"/>
              <w:widowControl w:val="0"/>
              <w:numPr>
                <w:ilvl w:val="0"/>
                <w:numId w:val="13"/>
              </w:numPr>
              <w:rPr>
                <w:rFonts w:ascii="Calibri" w:eastAsiaTheme="minorEastAsia" w:hAnsi="Calibri" w:cs="Calibri"/>
              </w:rPr>
            </w:pPr>
            <w:r w:rsidRPr="00DF13E8">
              <w:rPr>
                <w:rFonts w:ascii="Calibri" w:eastAsiaTheme="minorEastAsia" w:hAnsi="Calibri" w:cs="Calibri"/>
              </w:rPr>
              <w:t>First Minister and Deputy provide termly feedback to governors on Senedd progress and impact.</w:t>
            </w:r>
          </w:p>
          <w:p w:rsidR="00DF13E8" w:rsidRPr="00DF13E8" w:rsidRDefault="00DF13E8" w:rsidP="00DF13E8">
            <w:pPr>
              <w:pStyle w:val="NoSpacing"/>
              <w:widowControl w:val="0"/>
              <w:numPr>
                <w:ilvl w:val="0"/>
                <w:numId w:val="13"/>
              </w:numPr>
              <w:rPr>
                <w:rFonts w:ascii="Calibri" w:eastAsiaTheme="minorEastAsia" w:hAnsi="Calibri" w:cs="Calibri"/>
              </w:rPr>
            </w:pPr>
            <w:r w:rsidRPr="00DF13E8">
              <w:rPr>
                <w:rFonts w:ascii="Calibri" w:eastAsiaTheme="minorEastAsia" w:hAnsi="Calibri" w:cs="Calibri"/>
              </w:rPr>
              <w:t>Global Gang contributes to a school-wide initiative (e.g. diversity resources, global awareness events).</w:t>
            </w:r>
          </w:p>
          <w:p w:rsidR="00DF13E8" w:rsidRPr="00DF13E8" w:rsidRDefault="00DF13E8" w:rsidP="00DF13E8">
            <w:pPr>
              <w:pStyle w:val="NoSpacing"/>
              <w:widowControl w:val="0"/>
              <w:numPr>
                <w:ilvl w:val="0"/>
                <w:numId w:val="13"/>
              </w:numPr>
              <w:rPr>
                <w:rFonts w:ascii="Calibri" w:eastAsiaTheme="minorEastAsia" w:hAnsi="Calibri" w:cs="Calibri"/>
              </w:rPr>
            </w:pPr>
            <w:r w:rsidRPr="00DF13E8">
              <w:rPr>
                <w:rFonts w:ascii="Calibri" w:eastAsiaTheme="minorEastAsia" w:hAnsi="Calibri" w:cs="Calibri"/>
              </w:rPr>
              <w:t>Pit stops in learning extended beyond immersion days into classroom activities, allowing pupils to reflect and make choices about their learning responses.</w:t>
            </w:r>
          </w:p>
          <w:p w:rsidR="00DF13E8" w:rsidRPr="00DF13E8" w:rsidRDefault="00DF13E8" w:rsidP="00DF13E8">
            <w:pPr>
              <w:pStyle w:val="NoSpacing"/>
              <w:widowControl w:val="0"/>
              <w:rPr>
                <w:rFonts w:ascii="Calibri" w:eastAsiaTheme="minorEastAsia" w:hAnsi="Calibri" w:cs="Calibri"/>
                <w:b/>
                <w:bCs/>
                <w:lang w:val="en-US"/>
              </w:rPr>
            </w:pPr>
            <w:r w:rsidRPr="00DF13E8">
              <w:rPr>
                <w:rFonts w:ascii="Calibri" w:eastAsiaTheme="minorEastAsia" w:hAnsi="Calibri" w:cs="Calibri"/>
                <w:b/>
                <w:bCs/>
                <w:lang w:val="en-US"/>
              </w:rPr>
              <w:t>2f - Attendance</w:t>
            </w:r>
          </w:p>
          <w:p w:rsidR="00DF13E8" w:rsidRPr="00DF13E8" w:rsidRDefault="00DF13E8" w:rsidP="00DF13E8">
            <w:pPr>
              <w:pStyle w:val="NoSpacing"/>
              <w:widowControl w:val="0"/>
              <w:numPr>
                <w:ilvl w:val="0"/>
                <w:numId w:val="14"/>
              </w:numPr>
              <w:rPr>
                <w:rFonts w:ascii="Calibri" w:eastAsiaTheme="minorEastAsia" w:hAnsi="Calibri" w:cs="Calibri"/>
              </w:rPr>
            </w:pPr>
            <w:r w:rsidRPr="00DF13E8">
              <w:rPr>
                <w:rFonts w:ascii="Calibri" w:eastAsiaTheme="minorEastAsia" w:hAnsi="Calibri" w:cs="Calibri"/>
              </w:rPr>
              <w:t>Weekly: Continue Attendance Cup and celebrate top-attending class in assembly.</w:t>
            </w:r>
          </w:p>
          <w:p w:rsidR="00DF13E8" w:rsidRPr="00DF13E8" w:rsidRDefault="00DF13E8" w:rsidP="00DF13E8">
            <w:pPr>
              <w:pStyle w:val="NoSpacing"/>
              <w:widowControl w:val="0"/>
              <w:numPr>
                <w:ilvl w:val="0"/>
                <w:numId w:val="14"/>
              </w:numPr>
              <w:rPr>
                <w:rFonts w:ascii="Calibri" w:eastAsiaTheme="minorEastAsia" w:hAnsi="Calibri" w:cs="Calibri"/>
              </w:rPr>
            </w:pPr>
            <w:r w:rsidRPr="00DF13E8">
              <w:rPr>
                <w:rFonts w:ascii="Calibri" w:eastAsiaTheme="minorEastAsia" w:hAnsi="Calibri" w:cs="Calibri"/>
              </w:rPr>
              <w:t>Everyday Counts Fortnight: Mid-term challenge — all pupils with 100% attendance over the fortnight entered into a prize draw; winning class earns a treat (e.g. hot chocolate or movie afternoon).</w:t>
            </w:r>
          </w:p>
          <w:p w:rsidR="00DF13E8" w:rsidRPr="00DF13E8" w:rsidRDefault="00DF13E8" w:rsidP="00DF13E8">
            <w:pPr>
              <w:pStyle w:val="NoSpacing"/>
              <w:widowControl w:val="0"/>
              <w:numPr>
                <w:ilvl w:val="0"/>
                <w:numId w:val="14"/>
              </w:numPr>
              <w:rPr>
                <w:rFonts w:ascii="Calibri" w:eastAsiaTheme="minorEastAsia" w:hAnsi="Calibri" w:cs="Calibri"/>
              </w:rPr>
            </w:pPr>
            <w:r w:rsidRPr="00DF13E8">
              <w:rPr>
                <w:rFonts w:ascii="Calibri" w:eastAsiaTheme="minorEastAsia" w:hAnsi="Calibri" w:cs="Calibri"/>
              </w:rPr>
              <w:t>Half Term: Pupils with 100% attendance receive a “Golden Ticket” for a treat (e.g. film afternoon, games).</w:t>
            </w:r>
          </w:p>
          <w:p w:rsidR="00DF13E8" w:rsidRPr="00DF13E8" w:rsidRDefault="00DF13E8" w:rsidP="00DF13E8">
            <w:pPr>
              <w:pStyle w:val="NoSpacing"/>
              <w:widowControl w:val="0"/>
              <w:numPr>
                <w:ilvl w:val="0"/>
                <w:numId w:val="14"/>
              </w:numPr>
              <w:rPr>
                <w:rFonts w:ascii="Calibri" w:eastAsiaTheme="minorEastAsia" w:hAnsi="Calibri" w:cs="Calibri"/>
              </w:rPr>
            </w:pPr>
            <w:r w:rsidRPr="00DF13E8">
              <w:rPr>
                <w:rFonts w:ascii="Calibri" w:eastAsiaTheme="minorEastAsia" w:hAnsi="Calibri" w:cs="Calibri"/>
              </w:rPr>
              <w:t>End of Term: Silver badges awarded for two consecutive terms of 100% attendance. Pupils showing sustained improvement (e.g. moving above 95%) celebrated.</w:t>
            </w:r>
          </w:p>
          <w:p w:rsidR="00DF13E8" w:rsidRPr="00DF13E8" w:rsidRDefault="00DF13E8" w:rsidP="00DF13E8">
            <w:pPr>
              <w:ind w:left="110"/>
            </w:pPr>
            <w:r w:rsidRPr="00DF13E8">
              <w:rPr>
                <w:rFonts w:eastAsiaTheme="minorEastAsia"/>
              </w:rPr>
              <w:t>Class Incentive: Any class with 96%+ attendance for the term earns a reward afternoon</w:t>
            </w:r>
          </w:p>
        </w:tc>
        <w:tc>
          <w:tcPr>
            <w:tcW w:w="38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DF13E8" w:rsidRPr="00DF13E8" w:rsidRDefault="00DF13E8" w:rsidP="00DF13E8">
            <w:pPr>
              <w:pStyle w:val="TableParagraph"/>
              <w:spacing w:line="256" w:lineRule="auto"/>
              <w:rPr>
                <w:rFonts w:ascii="Calibri" w:eastAsiaTheme="minorEastAsia" w:hAnsi="Calibri" w:cs="Calibri"/>
                <w:b/>
                <w:bCs/>
                <w:lang w:val="en-US"/>
              </w:rPr>
            </w:pPr>
            <w:r w:rsidRPr="00DF13E8">
              <w:rPr>
                <w:rFonts w:ascii="Calibri" w:eastAsiaTheme="minorEastAsia" w:hAnsi="Calibri" w:cs="Calibri"/>
                <w:b/>
                <w:bCs/>
                <w:lang w:val="en-US"/>
              </w:rPr>
              <w:lastRenderedPageBreak/>
              <w:t>2a – Supporting Vulnerable Pupils</w:t>
            </w:r>
          </w:p>
          <w:p w:rsidR="00DF13E8" w:rsidRPr="00DF13E8" w:rsidRDefault="00DF13E8" w:rsidP="00DF13E8">
            <w:pPr>
              <w:pStyle w:val="ListParagraph"/>
              <w:widowControl w:val="0"/>
              <w:numPr>
                <w:ilvl w:val="0"/>
                <w:numId w:val="15"/>
              </w:numPr>
              <w:rPr>
                <w:rFonts w:eastAsiaTheme="minorEastAsia"/>
              </w:rPr>
            </w:pPr>
            <w:r w:rsidRPr="00DF13E8">
              <w:rPr>
                <w:rFonts w:eastAsiaTheme="minorEastAsia"/>
              </w:rPr>
              <w:t xml:space="preserve">Half termly surgeries have been held between </w:t>
            </w:r>
            <w:proofErr w:type="spellStart"/>
            <w:r w:rsidRPr="00DF13E8">
              <w:rPr>
                <w:rFonts w:eastAsiaTheme="minorEastAsia"/>
              </w:rPr>
              <w:t>ALNCo</w:t>
            </w:r>
            <w:proofErr w:type="spellEnd"/>
            <w:r w:rsidRPr="00DF13E8">
              <w:rPr>
                <w:rFonts w:eastAsiaTheme="minorEastAsia"/>
              </w:rPr>
              <w:t xml:space="preserve"> and class teachers to ensure that provision is in line with the </w:t>
            </w:r>
            <w:proofErr w:type="spellStart"/>
            <w:r w:rsidRPr="00DF13E8">
              <w:rPr>
                <w:rFonts w:eastAsiaTheme="minorEastAsia"/>
              </w:rPr>
              <w:t>routemap</w:t>
            </w:r>
            <w:proofErr w:type="spellEnd"/>
            <w:r w:rsidRPr="00DF13E8">
              <w:rPr>
                <w:rFonts w:eastAsiaTheme="minorEastAsia"/>
              </w:rPr>
              <w:t xml:space="preserve"> and remains appropriate.</w:t>
            </w:r>
          </w:p>
          <w:p w:rsidR="00DF13E8" w:rsidRPr="00DF13E8" w:rsidRDefault="00DF13E8" w:rsidP="00DF13E8">
            <w:pPr>
              <w:pStyle w:val="ListParagraph"/>
              <w:widowControl w:val="0"/>
              <w:numPr>
                <w:ilvl w:val="0"/>
                <w:numId w:val="15"/>
              </w:numPr>
              <w:rPr>
                <w:rFonts w:eastAsiaTheme="minorEastAsia"/>
              </w:rPr>
            </w:pPr>
            <w:r w:rsidRPr="00DF13E8">
              <w:rPr>
                <w:rFonts w:eastAsiaTheme="minorEastAsia"/>
              </w:rPr>
              <w:t xml:space="preserve">Support plans and pupil progress has been reviewed and provision tailored and tweaked to ensure it remains appropriate </w:t>
            </w:r>
            <w:r w:rsidRPr="00DF13E8">
              <w:rPr>
                <w:rFonts w:eastAsiaTheme="minorEastAsia"/>
              </w:rPr>
              <w:lastRenderedPageBreak/>
              <w:t>to need.</w:t>
            </w:r>
          </w:p>
          <w:p w:rsidR="00DF13E8" w:rsidRPr="00DF13E8" w:rsidRDefault="00DF13E8" w:rsidP="00DF13E8">
            <w:pPr>
              <w:pStyle w:val="ListParagraph"/>
              <w:widowControl w:val="0"/>
              <w:numPr>
                <w:ilvl w:val="0"/>
                <w:numId w:val="15"/>
              </w:numPr>
              <w:rPr>
                <w:rFonts w:eastAsiaTheme="minorEastAsia"/>
              </w:rPr>
            </w:pPr>
            <w:r w:rsidRPr="00DF13E8">
              <w:rPr>
                <w:rFonts w:eastAsiaTheme="minorEastAsia"/>
              </w:rPr>
              <w:t>Information regarding pupils on the ALN route map and receiving Wave 1 and Wave 2 provision has been passed on to appropriate staff in readiness for the next academic year.</w:t>
            </w:r>
          </w:p>
          <w:p w:rsidR="00DF13E8" w:rsidRPr="00DF13E8" w:rsidRDefault="00DF13E8" w:rsidP="00DF13E8">
            <w:pPr>
              <w:pStyle w:val="ListParagraph"/>
              <w:widowControl w:val="0"/>
              <w:numPr>
                <w:ilvl w:val="0"/>
                <w:numId w:val="15"/>
              </w:numPr>
              <w:rPr>
                <w:rFonts w:eastAsiaTheme="minorEastAsia"/>
              </w:rPr>
            </w:pPr>
            <w:r w:rsidRPr="00DF13E8">
              <w:rPr>
                <w:rFonts w:eastAsiaTheme="minorEastAsia"/>
              </w:rPr>
              <w:t>Dyslexia screening has been repeated with all pupils identified as needing additional support to monitor progress</w:t>
            </w:r>
          </w:p>
          <w:p w:rsidR="00DF13E8" w:rsidRPr="00DF13E8" w:rsidRDefault="00DF13E8" w:rsidP="00DF13E8">
            <w:pPr>
              <w:pStyle w:val="ListParagraph"/>
              <w:widowControl w:val="0"/>
              <w:numPr>
                <w:ilvl w:val="0"/>
                <w:numId w:val="15"/>
              </w:numPr>
              <w:rPr>
                <w:rFonts w:eastAsiaTheme="minorEastAsia"/>
              </w:rPr>
            </w:pPr>
            <w:r w:rsidRPr="00DF13E8">
              <w:rPr>
                <w:rFonts w:eastAsiaTheme="minorEastAsia"/>
              </w:rPr>
              <w:t>ELSA training has taken place and additional ELSA support has been planned into the ELSA and Wellbeing timetable.</w:t>
            </w:r>
          </w:p>
          <w:p w:rsidR="00DF13E8" w:rsidRPr="00DF13E8" w:rsidRDefault="00DF13E8" w:rsidP="00DF13E8">
            <w:pPr>
              <w:pStyle w:val="TableParagraph"/>
              <w:spacing w:line="256" w:lineRule="auto"/>
              <w:rPr>
                <w:rFonts w:ascii="Calibri" w:eastAsiaTheme="minorEastAsia" w:hAnsi="Calibri" w:cs="Calibri"/>
                <w:b/>
                <w:bCs/>
                <w:lang w:val="en-US"/>
              </w:rPr>
            </w:pPr>
            <w:r w:rsidRPr="00DF13E8">
              <w:rPr>
                <w:rFonts w:ascii="Calibri" w:eastAsiaTheme="minorEastAsia" w:hAnsi="Calibri" w:cs="Calibri"/>
                <w:b/>
                <w:bCs/>
                <w:lang w:val="en-US"/>
              </w:rPr>
              <w:t>2b – Outside Agency Support</w:t>
            </w:r>
          </w:p>
          <w:p w:rsidR="00DF13E8" w:rsidRPr="00DF13E8" w:rsidRDefault="00DF13E8" w:rsidP="00DF13E8">
            <w:pPr>
              <w:pStyle w:val="TableParagraph"/>
              <w:numPr>
                <w:ilvl w:val="0"/>
                <w:numId w:val="16"/>
              </w:numPr>
              <w:spacing w:line="256" w:lineRule="auto"/>
              <w:rPr>
                <w:rFonts w:ascii="Calibri" w:eastAsiaTheme="minorEastAsia" w:hAnsi="Calibri" w:cs="Calibri"/>
                <w:lang w:val="en-US"/>
              </w:rPr>
            </w:pPr>
            <w:proofErr w:type="spellStart"/>
            <w:r w:rsidRPr="00DF13E8">
              <w:rPr>
                <w:rFonts w:ascii="Calibri" w:eastAsiaTheme="minorEastAsia" w:hAnsi="Calibri" w:cs="Calibri"/>
                <w:lang w:val="en-US"/>
              </w:rPr>
              <w:t>ALNCo</w:t>
            </w:r>
            <w:proofErr w:type="spellEnd"/>
            <w:r w:rsidRPr="00DF13E8">
              <w:rPr>
                <w:rFonts w:ascii="Calibri" w:eastAsiaTheme="minorEastAsia" w:hAnsi="Calibri" w:cs="Calibri"/>
                <w:lang w:val="en-US"/>
              </w:rPr>
              <w:t xml:space="preserve"> has signposted staff to outreach services for pupils discussed during ALN surgeries where appropriate to do so.</w:t>
            </w:r>
          </w:p>
          <w:p w:rsidR="00DF13E8" w:rsidRPr="00DF13E8" w:rsidRDefault="00DF13E8" w:rsidP="00DF13E8">
            <w:pPr>
              <w:pStyle w:val="NoSpacing"/>
              <w:widowControl w:val="0"/>
              <w:spacing w:line="256" w:lineRule="auto"/>
              <w:rPr>
                <w:rFonts w:ascii="Calibri" w:eastAsiaTheme="minorEastAsia" w:hAnsi="Calibri" w:cs="Calibri"/>
                <w:b/>
                <w:bCs/>
                <w:lang w:val="en-US"/>
              </w:rPr>
            </w:pPr>
            <w:r w:rsidRPr="00DF13E8">
              <w:rPr>
                <w:rFonts w:ascii="Calibri" w:eastAsiaTheme="minorEastAsia" w:hAnsi="Calibri" w:cs="Calibri"/>
                <w:b/>
                <w:bCs/>
                <w:lang w:val="en-US"/>
              </w:rPr>
              <w:t>2c - Bullying</w:t>
            </w:r>
          </w:p>
          <w:p w:rsidR="00DF13E8" w:rsidRPr="00DF13E8" w:rsidRDefault="00DF13E8" w:rsidP="00DF13E8">
            <w:pPr>
              <w:pStyle w:val="NoSpacing"/>
              <w:widowControl w:val="0"/>
              <w:numPr>
                <w:ilvl w:val="0"/>
                <w:numId w:val="17"/>
              </w:numPr>
              <w:spacing w:line="256" w:lineRule="auto"/>
              <w:rPr>
                <w:rFonts w:ascii="Calibri" w:eastAsiaTheme="minorEastAsia" w:hAnsi="Calibri" w:cs="Calibri"/>
                <w:lang w:val="en-US"/>
              </w:rPr>
            </w:pPr>
            <w:r w:rsidRPr="00DF13E8">
              <w:rPr>
                <w:rFonts w:ascii="Calibri" w:eastAsiaTheme="minorEastAsia" w:hAnsi="Calibri" w:cs="Calibri"/>
                <w:lang w:val="en-US"/>
              </w:rPr>
              <w:t>Share outcomes of SHRN questionnaire and anti-bullying actions with staff, governors, and parents.</w:t>
            </w:r>
          </w:p>
          <w:p w:rsidR="00DF13E8" w:rsidRPr="00DF13E8" w:rsidRDefault="00DF13E8" w:rsidP="00DF13E8">
            <w:pPr>
              <w:pStyle w:val="NoSpacing"/>
              <w:widowControl w:val="0"/>
              <w:numPr>
                <w:ilvl w:val="0"/>
                <w:numId w:val="17"/>
              </w:numPr>
              <w:spacing w:line="256" w:lineRule="auto"/>
              <w:rPr>
                <w:rFonts w:ascii="Calibri" w:eastAsiaTheme="minorEastAsia" w:hAnsi="Calibri" w:cs="Calibri"/>
                <w:lang w:val="en-US"/>
              </w:rPr>
            </w:pPr>
            <w:r w:rsidRPr="00DF13E8">
              <w:rPr>
                <w:rFonts w:ascii="Calibri" w:eastAsiaTheme="minorEastAsia" w:hAnsi="Calibri" w:cs="Calibri"/>
                <w:lang w:val="en-US"/>
              </w:rPr>
              <w:t>Showcase pupil-led initiatives (e.g. posters, assemblies, pupil ambassadors) to raise awareness of bullying and its impact.</w:t>
            </w:r>
          </w:p>
          <w:p w:rsidR="00DF13E8" w:rsidRPr="00DF13E8" w:rsidRDefault="00DF13E8" w:rsidP="00DF13E8">
            <w:pPr>
              <w:pStyle w:val="NoSpacing"/>
              <w:widowControl w:val="0"/>
              <w:numPr>
                <w:ilvl w:val="0"/>
                <w:numId w:val="17"/>
              </w:numPr>
              <w:spacing w:line="256" w:lineRule="auto"/>
              <w:rPr>
                <w:rFonts w:ascii="Calibri" w:eastAsiaTheme="minorEastAsia" w:hAnsi="Calibri" w:cs="Calibri"/>
                <w:lang w:val="en-US"/>
              </w:rPr>
            </w:pPr>
            <w:r w:rsidRPr="00DF13E8">
              <w:rPr>
                <w:rFonts w:ascii="Calibri" w:eastAsiaTheme="minorEastAsia" w:hAnsi="Calibri" w:cs="Calibri"/>
                <w:lang w:val="en-US"/>
              </w:rPr>
              <w:t xml:space="preserve">Evaluate the impact of the Voices Against Bullying </w:t>
            </w:r>
            <w:proofErr w:type="spellStart"/>
            <w:r w:rsidRPr="00DF13E8">
              <w:rPr>
                <w:rFonts w:ascii="Calibri" w:eastAsiaTheme="minorEastAsia" w:hAnsi="Calibri" w:cs="Calibri"/>
                <w:lang w:val="en-US"/>
              </w:rPr>
              <w:t>Programme</w:t>
            </w:r>
            <w:proofErr w:type="spellEnd"/>
            <w:r w:rsidRPr="00DF13E8">
              <w:rPr>
                <w:rFonts w:ascii="Calibri" w:eastAsiaTheme="minorEastAsia" w:hAnsi="Calibri" w:cs="Calibri"/>
                <w:lang w:val="en-US"/>
              </w:rPr>
              <w:t xml:space="preserve"> and workshops, feeding outcomes into the school’s wellbeing priorities.</w:t>
            </w:r>
          </w:p>
          <w:p w:rsidR="00DF13E8" w:rsidRPr="00DF13E8" w:rsidRDefault="00DF13E8" w:rsidP="00DF13E8">
            <w:pPr>
              <w:pStyle w:val="NoSpacing"/>
              <w:widowControl w:val="0"/>
              <w:spacing w:line="256" w:lineRule="auto"/>
              <w:rPr>
                <w:rFonts w:ascii="Calibri" w:eastAsiaTheme="minorEastAsia" w:hAnsi="Calibri" w:cs="Calibri"/>
                <w:lang w:val="en-US"/>
              </w:rPr>
            </w:pPr>
          </w:p>
          <w:p w:rsidR="00DF13E8" w:rsidRPr="00DF13E8" w:rsidRDefault="00DF13E8" w:rsidP="00DF13E8">
            <w:pPr>
              <w:pStyle w:val="NoSpacing"/>
              <w:widowControl w:val="0"/>
              <w:spacing w:line="256" w:lineRule="auto"/>
              <w:rPr>
                <w:rFonts w:ascii="Calibri" w:eastAsiaTheme="minorEastAsia" w:hAnsi="Calibri" w:cs="Calibri"/>
                <w:lang w:val="en-US"/>
              </w:rPr>
            </w:pPr>
          </w:p>
          <w:p w:rsidR="00DF13E8" w:rsidRPr="00DF13E8" w:rsidRDefault="00DF13E8" w:rsidP="00DF13E8">
            <w:pPr>
              <w:pStyle w:val="NoSpacing"/>
              <w:widowControl w:val="0"/>
              <w:spacing w:line="256" w:lineRule="auto"/>
              <w:rPr>
                <w:rFonts w:ascii="Calibri" w:eastAsiaTheme="minorEastAsia" w:hAnsi="Calibri" w:cs="Calibri"/>
                <w:lang w:val="en-US"/>
              </w:rPr>
            </w:pPr>
          </w:p>
          <w:p w:rsidR="00DF13E8" w:rsidRPr="00DF13E8" w:rsidRDefault="00DF13E8" w:rsidP="00DF13E8">
            <w:pPr>
              <w:pStyle w:val="NoSpacing"/>
              <w:widowControl w:val="0"/>
              <w:spacing w:line="256" w:lineRule="auto"/>
              <w:rPr>
                <w:rFonts w:ascii="Calibri" w:eastAsiaTheme="minorEastAsia" w:hAnsi="Calibri" w:cs="Calibri"/>
                <w:b/>
                <w:bCs/>
                <w:lang w:val="en-US"/>
              </w:rPr>
            </w:pPr>
            <w:r w:rsidRPr="00DF13E8">
              <w:rPr>
                <w:rFonts w:ascii="Calibri" w:eastAsiaTheme="minorEastAsia" w:hAnsi="Calibri" w:cs="Calibri"/>
                <w:b/>
                <w:bCs/>
                <w:lang w:val="en-US"/>
              </w:rPr>
              <w:t>2d – Health &amp; Wellbeing</w:t>
            </w:r>
          </w:p>
          <w:p w:rsidR="00DF13E8" w:rsidRPr="00DF13E8" w:rsidRDefault="00DF13E8" w:rsidP="00DF13E8">
            <w:pPr>
              <w:pStyle w:val="NoSpacing"/>
              <w:widowControl w:val="0"/>
              <w:numPr>
                <w:ilvl w:val="0"/>
                <w:numId w:val="18"/>
              </w:numPr>
              <w:spacing w:line="256" w:lineRule="auto"/>
              <w:rPr>
                <w:rFonts w:ascii="Calibri" w:eastAsiaTheme="minorEastAsia" w:hAnsi="Calibri" w:cs="Calibri"/>
                <w:lang w:val="en-US"/>
              </w:rPr>
            </w:pPr>
            <w:r w:rsidRPr="00DF13E8">
              <w:rPr>
                <w:rFonts w:ascii="Calibri" w:eastAsiaTheme="minorEastAsia" w:hAnsi="Calibri" w:cs="Calibri"/>
                <w:lang w:val="en-US"/>
              </w:rPr>
              <w:t>Pupil voice survey used to gather feedback on sporting opportunities and suggest new activities.</w:t>
            </w:r>
          </w:p>
          <w:p w:rsidR="00DF13E8" w:rsidRPr="00DF13E8" w:rsidRDefault="00DF13E8" w:rsidP="00DF13E8">
            <w:pPr>
              <w:pStyle w:val="NoSpacing"/>
              <w:widowControl w:val="0"/>
              <w:numPr>
                <w:ilvl w:val="0"/>
                <w:numId w:val="18"/>
              </w:numPr>
              <w:spacing w:line="256" w:lineRule="auto"/>
              <w:rPr>
                <w:rFonts w:ascii="Calibri" w:eastAsiaTheme="minorEastAsia" w:hAnsi="Calibri" w:cs="Calibri"/>
                <w:lang w:val="en-US"/>
              </w:rPr>
            </w:pPr>
            <w:r w:rsidRPr="00DF13E8">
              <w:rPr>
                <w:rFonts w:ascii="Calibri" w:eastAsiaTheme="minorEastAsia" w:hAnsi="Calibri" w:cs="Calibri"/>
                <w:lang w:val="en-US"/>
              </w:rPr>
              <w:t>Inter-class or inter-house competitions introduced to promote regular, inclusive participation.</w:t>
            </w:r>
          </w:p>
          <w:p w:rsidR="00DF13E8" w:rsidRPr="00DF13E8" w:rsidRDefault="00DF13E8" w:rsidP="00DF13E8">
            <w:pPr>
              <w:pStyle w:val="NoSpacing"/>
              <w:widowControl w:val="0"/>
              <w:numPr>
                <w:ilvl w:val="0"/>
                <w:numId w:val="18"/>
              </w:numPr>
              <w:spacing w:line="256" w:lineRule="auto"/>
              <w:rPr>
                <w:rFonts w:ascii="Calibri" w:eastAsiaTheme="minorEastAsia" w:hAnsi="Calibri" w:cs="Calibri"/>
                <w:lang w:val="en-US"/>
              </w:rPr>
            </w:pPr>
            <w:r w:rsidRPr="00DF13E8">
              <w:rPr>
                <w:rFonts w:ascii="Calibri" w:eastAsiaTheme="minorEastAsia" w:hAnsi="Calibri" w:cs="Calibri"/>
                <w:lang w:val="en-US"/>
              </w:rPr>
              <w:t>Sports Day and/or Healthy Schools Week used to showcase progress and celebrate participation.</w:t>
            </w:r>
          </w:p>
          <w:p w:rsidR="00DF13E8" w:rsidRPr="00DF13E8" w:rsidRDefault="00DF13E8" w:rsidP="00DF13E8">
            <w:pPr>
              <w:pStyle w:val="NoSpacing"/>
              <w:widowControl w:val="0"/>
              <w:numPr>
                <w:ilvl w:val="0"/>
                <w:numId w:val="18"/>
              </w:numPr>
              <w:spacing w:line="256" w:lineRule="auto"/>
              <w:rPr>
                <w:rFonts w:ascii="Calibri" w:eastAsiaTheme="minorEastAsia" w:hAnsi="Calibri" w:cs="Calibri"/>
                <w:lang w:val="en-US"/>
              </w:rPr>
            </w:pPr>
            <w:r w:rsidRPr="00DF13E8">
              <w:rPr>
                <w:rFonts w:ascii="Calibri" w:eastAsiaTheme="minorEastAsia" w:hAnsi="Calibri" w:cs="Calibri"/>
                <w:lang w:val="en-US"/>
              </w:rPr>
              <w:t xml:space="preserve">End-of-year evaluation </w:t>
            </w:r>
            <w:r w:rsidRPr="00DF13E8">
              <w:rPr>
                <w:rFonts w:ascii="Calibri" w:eastAsiaTheme="minorEastAsia" w:hAnsi="Calibri" w:cs="Calibri"/>
                <w:lang w:val="en-US"/>
              </w:rPr>
              <w:lastRenderedPageBreak/>
              <w:t>highlights increased uptake in sports clubs and greater pupil enthusiasm for physical activity.</w:t>
            </w:r>
          </w:p>
          <w:p w:rsidR="00DF13E8" w:rsidRPr="00DF13E8" w:rsidRDefault="00DF13E8" w:rsidP="00DF13E8">
            <w:pPr>
              <w:pStyle w:val="TableParagraph"/>
              <w:spacing w:line="256" w:lineRule="auto"/>
              <w:rPr>
                <w:rFonts w:ascii="Calibri" w:eastAsiaTheme="minorEastAsia" w:hAnsi="Calibri" w:cs="Calibri"/>
                <w:b/>
                <w:bCs/>
                <w:lang w:val="en-US"/>
              </w:rPr>
            </w:pPr>
            <w:r w:rsidRPr="00DF13E8">
              <w:rPr>
                <w:rFonts w:ascii="Calibri" w:eastAsiaTheme="minorEastAsia" w:hAnsi="Calibri" w:cs="Calibri"/>
                <w:b/>
                <w:bCs/>
                <w:lang w:val="en-US"/>
              </w:rPr>
              <w:t>2e – Pupil Voice</w:t>
            </w:r>
          </w:p>
          <w:p w:rsidR="00DF13E8" w:rsidRPr="00DF13E8" w:rsidRDefault="00DF13E8" w:rsidP="00DF13E8">
            <w:pPr>
              <w:pStyle w:val="ListParagraph"/>
              <w:widowControl w:val="0"/>
              <w:numPr>
                <w:ilvl w:val="0"/>
                <w:numId w:val="19"/>
              </w:numPr>
              <w:rPr>
                <w:rFonts w:eastAsiaTheme="minorEastAsia"/>
                <w:lang w:val="en-US"/>
              </w:rPr>
            </w:pPr>
            <w:r w:rsidRPr="00DF13E8">
              <w:rPr>
                <w:rFonts w:eastAsiaTheme="minorEastAsia"/>
                <w:lang w:val="en-US"/>
              </w:rPr>
              <w:t>Each pupil voice group produces an end-of-year impact report, sharing outcomes with staff, governors, and pupils.</w:t>
            </w:r>
          </w:p>
          <w:p w:rsidR="00DF13E8" w:rsidRPr="00DF13E8" w:rsidRDefault="00DF13E8" w:rsidP="00DF13E8">
            <w:pPr>
              <w:pStyle w:val="ListParagraph"/>
              <w:widowControl w:val="0"/>
              <w:numPr>
                <w:ilvl w:val="0"/>
                <w:numId w:val="19"/>
              </w:numPr>
              <w:rPr>
                <w:rFonts w:eastAsiaTheme="minorEastAsia"/>
                <w:lang w:val="en-US"/>
              </w:rPr>
            </w:pPr>
            <w:r w:rsidRPr="00DF13E8">
              <w:rPr>
                <w:rFonts w:eastAsiaTheme="minorEastAsia"/>
                <w:lang w:val="en-US"/>
              </w:rPr>
              <w:t>Senedd demonstrates leadership by influencing a whole-school decision (e.g. policy, curriculum enrichment, or resource allocation).</w:t>
            </w:r>
          </w:p>
          <w:p w:rsidR="00DF13E8" w:rsidRPr="00DF13E8" w:rsidRDefault="00DF13E8" w:rsidP="00DF13E8">
            <w:pPr>
              <w:pStyle w:val="ListParagraph"/>
              <w:widowControl w:val="0"/>
              <w:numPr>
                <w:ilvl w:val="0"/>
                <w:numId w:val="19"/>
              </w:numPr>
              <w:rPr>
                <w:rFonts w:eastAsiaTheme="minorEastAsia"/>
                <w:lang w:val="en-US"/>
              </w:rPr>
            </w:pPr>
            <w:r w:rsidRPr="00DF13E8">
              <w:rPr>
                <w:rFonts w:eastAsiaTheme="minorEastAsia"/>
                <w:lang w:val="en-US"/>
              </w:rPr>
              <w:t>Global Gang showcases its work in an assembly or event.</w:t>
            </w:r>
          </w:p>
          <w:p w:rsidR="00DF13E8" w:rsidRPr="00DF13E8" w:rsidRDefault="00DF13E8" w:rsidP="00DF13E8">
            <w:pPr>
              <w:pStyle w:val="ListParagraph"/>
              <w:widowControl w:val="0"/>
              <w:numPr>
                <w:ilvl w:val="0"/>
                <w:numId w:val="19"/>
              </w:numPr>
              <w:rPr>
                <w:rFonts w:eastAsiaTheme="minorEastAsia"/>
                <w:lang w:val="en-US"/>
              </w:rPr>
            </w:pPr>
            <w:r w:rsidRPr="00DF13E8">
              <w:rPr>
                <w:rFonts w:eastAsiaTheme="minorEastAsia"/>
                <w:lang w:val="en-US"/>
              </w:rPr>
              <w:t>Pupil surveys show increased opportunities to make choices in lessons and to influence how learning is structured.</w:t>
            </w:r>
          </w:p>
          <w:p w:rsidR="00DF13E8" w:rsidRPr="00DF13E8" w:rsidRDefault="00DF13E8" w:rsidP="00DF13E8">
            <w:pPr>
              <w:pStyle w:val="NoSpacing"/>
              <w:widowControl w:val="0"/>
              <w:spacing w:line="256" w:lineRule="auto"/>
              <w:rPr>
                <w:rFonts w:ascii="Calibri" w:eastAsiaTheme="minorEastAsia" w:hAnsi="Calibri" w:cs="Calibri"/>
                <w:b/>
                <w:bCs/>
                <w:lang w:val="en-US"/>
              </w:rPr>
            </w:pPr>
            <w:r w:rsidRPr="00DF13E8">
              <w:rPr>
                <w:rFonts w:ascii="Calibri" w:eastAsiaTheme="minorEastAsia" w:hAnsi="Calibri" w:cs="Calibri"/>
                <w:b/>
                <w:bCs/>
                <w:lang w:val="en-US"/>
              </w:rPr>
              <w:t>2f - Attendance</w:t>
            </w:r>
          </w:p>
          <w:p w:rsidR="00DF13E8" w:rsidRPr="00DF13E8" w:rsidRDefault="00DF13E8" w:rsidP="00DF13E8">
            <w:pPr>
              <w:pStyle w:val="NoSpacing"/>
              <w:widowControl w:val="0"/>
              <w:numPr>
                <w:ilvl w:val="0"/>
                <w:numId w:val="20"/>
              </w:numPr>
              <w:spacing w:line="256" w:lineRule="auto"/>
              <w:rPr>
                <w:rFonts w:ascii="Calibri" w:eastAsiaTheme="minorEastAsia" w:hAnsi="Calibri" w:cs="Calibri"/>
                <w:lang w:val="en-US"/>
              </w:rPr>
            </w:pPr>
            <w:r w:rsidRPr="00DF13E8">
              <w:rPr>
                <w:rFonts w:ascii="Calibri" w:eastAsiaTheme="minorEastAsia" w:hAnsi="Calibri" w:cs="Calibri"/>
                <w:lang w:val="en-US"/>
              </w:rPr>
              <w:t>Weekly: Ongoing class rewards and celebrations.</w:t>
            </w:r>
          </w:p>
          <w:p w:rsidR="00DF13E8" w:rsidRPr="00DF13E8" w:rsidRDefault="00DF13E8" w:rsidP="00DF13E8">
            <w:pPr>
              <w:pStyle w:val="NoSpacing"/>
              <w:widowControl w:val="0"/>
              <w:numPr>
                <w:ilvl w:val="0"/>
                <w:numId w:val="20"/>
              </w:numPr>
              <w:spacing w:line="256" w:lineRule="auto"/>
              <w:rPr>
                <w:rFonts w:ascii="Calibri" w:eastAsiaTheme="minorEastAsia" w:hAnsi="Calibri" w:cs="Calibri"/>
                <w:lang w:val="en-US"/>
              </w:rPr>
            </w:pPr>
            <w:r w:rsidRPr="00DF13E8">
              <w:rPr>
                <w:rFonts w:ascii="Calibri" w:eastAsiaTheme="minorEastAsia" w:hAnsi="Calibri" w:cs="Calibri"/>
                <w:lang w:val="en-US"/>
              </w:rPr>
              <w:t>Everyday Counts Fortnight: Final challenge of the year — 100% attenders receive entry to a prize draw; class prize could be a picnic, sports afternoon, or ice cream treat.</w:t>
            </w:r>
          </w:p>
          <w:p w:rsidR="00DF13E8" w:rsidRPr="00DF13E8" w:rsidRDefault="00DF13E8" w:rsidP="00DF13E8">
            <w:pPr>
              <w:pStyle w:val="NoSpacing"/>
              <w:widowControl w:val="0"/>
              <w:numPr>
                <w:ilvl w:val="0"/>
                <w:numId w:val="20"/>
              </w:numPr>
              <w:spacing w:line="256" w:lineRule="auto"/>
              <w:rPr>
                <w:rFonts w:ascii="Calibri" w:eastAsiaTheme="minorEastAsia" w:hAnsi="Calibri" w:cs="Calibri"/>
                <w:lang w:val="en-US"/>
              </w:rPr>
            </w:pPr>
            <w:r w:rsidRPr="00DF13E8">
              <w:rPr>
                <w:rFonts w:ascii="Calibri" w:eastAsiaTheme="minorEastAsia" w:hAnsi="Calibri" w:cs="Calibri"/>
                <w:lang w:val="en-US"/>
              </w:rPr>
              <w:t>Half Term: Prize draw for 100% attenders; public recognition for best class attendance.</w:t>
            </w:r>
          </w:p>
          <w:p w:rsidR="00DF13E8" w:rsidRPr="00DF13E8" w:rsidRDefault="00DF13E8" w:rsidP="00DF13E8">
            <w:pPr>
              <w:pStyle w:val="NoSpacing"/>
              <w:widowControl w:val="0"/>
              <w:numPr>
                <w:ilvl w:val="0"/>
                <w:numId w:val="20"/>
              </w:numPr>
              <w:spacing w:line="256" w:lineRule="auto"/>
              <w:rPr>
                <w:rFonts w:ascii="Calibri" w:eastAsiaTheme="minorEastAsia" w:hAnsi="Calibri" w:cs="Calibri"/>
                <w:lang w:val="en-US"/>
              </w:rPr>
            </w:pPr>
            <w:r w:rsidRPr="00DF13E8">
              <w:rPr>
                <w:rFonts w:ascii="Calibri" w:eastAsiaTheme="minorEastAsia" w:hAnsi="Calibri" w:cs="Calibri"/>
                <w:lang w:val="en-US"/>
              </w:rPr>
              <w:t>End of Year:</w:t>
            </w:r>
          </w:p>
          <w:p w:rsidR="00DF13E8" w:rsidRPr="00DF13E8" w:rsidRDefault="00DF13E8" w:rsidP="00DF13E8">
            <w:pPr>
              <w:pStyle w:val="NoSpacing"/>
              <w:widowControl w:val="0"/>
              <w:numPr>
                <w:ilvl w:val="0"/>
                <w:numId w:val="20"/>
              </w:numPr>
              <w:spacing w:line="256" w:lineRule="auto"/>
              <w:rPr>
                <w:rFonts w:ascii="Calibri" w:eastAsiaTheme="minorEastAsia" w:hAnsi="Calibri" w:cs="Calibri"/>
                <w:lang w:val="en-US"/>
              </w:rPr>
            </w:pPr>
            <w:r w:rsidRPr="00DF13E8">
              <w:rPr>
                <w:rFonts w:ascii="Calibri" w:eastAsiaTheme="minorEastAsia" w:hAnsi="Calibri" w:cs="Calibri"/>
                <w:lang w:val="en-US"/>
              </w:rPr>
              <w:t>Gold badges and medals awarded to pupils with 100% attendance for the full year.</w:t>
            </w:r>
          </w:p>
          <w:p w:rsidR="00DF13E8" w:rsidRPr="00DF13E8" w:rsidRDefault="00DF13E8" w:rsidP="00DF13E8">
            <w:pPr>
              <w:pStyle w:val="NoSpacing"/>
              <w:widowControl w:val="0"/>
              <w:numPr>
                <w:ilvl w:val="0"/>
                <w:numId w:val="20"/>
              </w:numPr>
              <w:spacing w:line="256" w:lineRule="auto"/>
              <w:rPr>
                <w:rFonts w:ascii="Calibri" w:eastAsiaTheme="minorEastAsia" w:hAnsi="Calibri" w:cs="Calibri"/>
                <w:lang w:val="en-US"/>
              </w:rPr>
            </w:pPr>
            <w:r w:rsidRPr="00DF13E8">
              <w:rPr>
                <w:rFonts w:ascii="Calibri" w:eastAsiaTheme="minorEastAsia" w:hAnsi="Calibri" w:cs="Calibri"/>
                <w:lang w:val="en-US"/>
              </w:rPr>
              <w:t>Certificates for pupils who have significantly improved attendance across the year.</w:t>
            </w:r>
          </w:p>
          <w:p w:rsidR="00DF13E8" w:rsidRPr="00DF13E8" w:rsidRDefault="00DF13E8" w:rsidP="00DF13E8">
            <w:pPr>
              <w:pStyle w:val="NoSpacing"/>
              <w:widowControl w:val="0"/>
              <w:numPr>
                <w:ilvl w:val="0"/>
                <w:numId w:val="20"/>
              </w:numPr>
              <w:spacing w:line="256" w:lineRule="auto"/>
              <w:rPr>
                <w:rFonts w:ascii="Calibri" w:eastAsiaTheme="minorEastAsia" w:hAnsi="Calibri" w:cs="Calibri"/>
                <w:lang w:val="en-US"/>
              </w:rPr>
            </w:pPr>
            <w:r w:rsidRPr="00DF13E8">
              <w:rPr>
                <w:rFonts w:ascii="Calibri" w:eastAsiaTheme="minorEastAsia" w:hAnsi="Calibri" w:cs="Calibri"/>
                <w:lang w:val="en-US"/>
              </w:rPr>
              <w:t>Winning class with highest annual attendance rewarded with a big treat (e.g. trip, disco, or party).</w:t>
            </w:r>
          </w:p>
          <w:p w:rsidR="00DF13E8" w:rsidRPr="00DF13E8" w:rsidRDefault="00DF13E8" w:rsidP="00DF13E8">
            <w:pPr>
              <w:pStyle w:val="NoSpacing"/>
              <w:widowControl w:val="0"/>
              <w:numPr>
                <w:ilvl w:val="0"/>
                <w:numId w:val="20"/>
              </w:numPr>
              <w:spacing w:line="256" w:lineRule="auto"/>
              <w:rPr>
                <w:rFonts w:ascii="Calibri" w:eastAsiaTheme="minorEastAsia" w:hAnsi="Calibri" w:cs="Calibri"/>
                <w:lang w:val="en-US"/>
              </w:rPr>
            </w:pPr>
            <w:r w:rsidRPr="00DF13E8">
              <w:rPr>
                <w:rFonts w:ascii="Calibri" w:eastAsiaTheme="minorEastAsia" w:hAnsi="Calibri" w:cs="Calibri"/>
                <w:lang w:val="en-US"/>
              </w:rPr>
              <w:t>Family Incentive: Pupils with 100% full-year attendance receive a family prize (e.g. voucher, cinema pass) and recognition at the awards assembly.</w:t>
            </w:r>
          </w:p>
        </w:tc>
      </w:tr>
    </w:tbl>
    <w:p w:rsidR="00577B75" w:rsidRPr="00DF13E8" w:rsidRDefault="00577B75">
      <w:pPr>
        <w:spacing w:after="0"/>
        <w:ind w:left="-1519" w:right="10387"/>
      </w:pPr>
    </w:p>
    <w:p w:rsidR="000F2737" w:rsidRPr="00DF13E8" w:rsidRDefault="000F2737">
      <w:pPr>
        <w:spacing w:after="0"/>
        <w:ind w:left="-1519" w:right="10387"/>
      </w:pPr>
    </w:p>
    <w:p w:rsidR="000F2737" w:rsidRPr="00DF13E8" w:rsidRDefault="000F2737">
      <w:pPr>
        <w:spacing w:after="0"/>
        <w:ind w:left="-1519" w:right="10387"/>
      </w:pPr>
    </w:p>
    <w:p w:rsidR="000F2737" w:rsidRPr="00DF13E8" w:rsidRDefault="000F2737">
      <w:pPr>
        <w:spacing w:after="0"/>
        <w:ind w:left="-1519" w:right="10387"/>
      </w:pPr>
    </w:p>
    <w:p w:rsidR="000F2737" w:rsidRPr="00DF13E8" w:rsidRDefault="000F2737">
      <w:pPr>
        <w:spacing w:after="0"/>
        <w:ind w:left="-1519" w:right="10387"/>
      </w:pPr>
    </w:p>
    <w:p w:rsidR="000F2737" w:rsidRPr="00DF13E8" w:rsidRDefault="000F2737">
      <w:pPr>
        <w:spacing w:after="0"/>
        <w:ind w:left="-1519" w:right="10387"/>
      </w:pPr>
    </w:p>
    <w:p w:rsidR="000F2737" w:rsidRPr="00DF13E8" w:rsidRDefault="000F2737">
      <w:pPr>
        <w:spacing w:after="0"/>
        <w:ind w:left="-1519" w:right="10387"/>
      </w:pPr>
    </w:p>
    <w:p w:rsidR="000F2737" w:rsidRPr="00DF13E8" w:rsidRDefault="000F2737">
      <w:pPr>
        <w:spacing w:after="0"/>
        <w:ind w:left="-1519" w:right="10387"/>
      </w:pPr>
    </w:p>
    <w:p w:rsidR="000F2737" w:rsidRPr="00DF13E8" w:rsidRDefault="000F2737">
      <w:pPr>
        <w:spacing w:after="0"/>
        <w:ind w:left="-1519" w:right="10387"/>
      </w:pPr>
    </w:p>
    <w:p w:rsidR="000F2737" w:rsidRPr="00DF13E8" w:rsidRDefault="000F2737">
      <w:pPr>
        <w:spacing w:after="0"/>
        <w:ind w:left="-1519" w:right="10387"/>
        <w:rPr>
          <w:rFonts w:ascii="Arial" w:hAnsi="Arial" w:cs="Arial"/>
        </w:rPr>
      </w:pPr>
    </w:p>
    <w:p w:rsidR="000F2737" w:rsidRPr="00DF13E8" w:rsidRDefault="000F2737">
      <w:pPr>
        <w:spacing w:after="0"/>
        <w:ind w:left="-1519" w:right="10387"/>
        <w:rPr>
          <w:rFonts w:ascii="Arial" w:hAnsi="Arial" w:cs="Arial"/>
        </w:rPr>
      </w:pPr>
    </w:p>
    <w:p w:rsidR="000F2737" w:rsidRPr="00DF13E8" w:rsidRDefault="000F2737">
      <w:pPr>
        <w:spacing w:after="0"/>
        <w:ind w:left="-1519" w:right="10387"/>
        <w:rPr>
          <w:rFonts w:ascii="Arial" w:hAnsi="Arial" w:cs="Arial"/>
        </w:rPr>
      </w:pPr>
    </w:p>
    <w:p w:rsidR="000F2737" w:rsidRPr="00DF13E8" w:rsidRDefault="000F2737">
      <w:pPr>
        <w:spacing w:after="0"/>
        <w:ind w:left="-1519" w:right="10387"/>
        <w:rPr>
          <w:rFonts w:ascii="Arial" w:hAnsi="Arial" w:cs="Arial"/>
        </w:rPr>
      </w:pPr>
    </w:p>
    <w:p w:rsidR="000F2737" w:rsidRPr="00DF13E8" w:rsidRDefault="000F2737">
      <w:pPr>
        <w:spacing w:after="0"/>
        <w:ind w:left="-1519" w:right="10387"/>
        <w:rPr>
          <w:rFonts w:ascii="Arial" w:hAnsi="Arial" w:cs="Arial"/>
        </w:rPr>
      </w:pPr>
    </w:p>
    <w:p w:rsidR="000F2737" w:rsidRPr="00DF13E8" w:rsidRDefault="000F2737">
      <w:pPr>
        <w:spacing w:after="0"/>
        <w:ind w:left="-1519" w:right="10387"/>
        <w:rPr>
          <w:rFonts w:ascii="Arial" w:hAnsi="Arial" w:cs="Arial"/>
        </w:rPr>
      </w:pPr>
    </w:p>
    <w:p w:rsidR="000F2737" w:rsidRPr="00DF13E8" w:rsidRDefault="000F2737">
      <w:pPr>
        <w:spacing w:after="0"/>
        <w:ind w:left="-1519" w:right="10387"/>
        <w:rPr>
          <w:rFonts w:ascii="Arial" w:hAnsi="Arial" w:cs="Arial"/>
        </w:rPr>
      </w:pPr>
    </w:p>
    <w:p w:rsidR="000F2737" w:rsidRPr="00DF13E8" w:rsidRDefault="000F2737">
      <w:pPr>
        <w:spacing w:after="0"/>
        <w:ind w:left="-1519" w:right="10387"/>
        <w:rPr>
          <w:rFonts w:ascii="Arial" w:hAnsi="Arial" w:cs="Arial"/>
        </w:rPr>
      </w:pPr>
    </w:p>
    <w:p w:rsidR="000F2737" w:rsidRPr="00DF13E8" w:rsidRDefault="000F2737">
      <w:pPr>
        <w:spacing w:after="0"/>
        <w:ind w:left="-1519" w:right="10387"/>
        <w:rPr>
          <w:rFonts w:ascii="Arial" w:hAnsi="Arial" w:cs="Arial"/>
        </w:rPr>
      </w:pPr>
    </w:p>
    <w:p w:rsidR="000F2737" w:rsidRPr="00DF13E8" w:rsidRDefault="000F2737">
      <w:pPr>
        <w:spacing w:after="0"/>
        <w:ind w:left="-1519" w:right="10387"/>
        <w:rPr>
          <w:rFonts w:ascii="Arial" w:hAnsi="Arial" w:cs="Arial"/>
        </w:rPr>
      </w:pPr>
    </w:p>
    <w:p w:rsidR="000F2737" w:rsidRDefault="000F2737" w:rsidP="00DF13E8">
      <w:pPr>
        <w:spacing w:after="0"/>
        <w:ind w:right="10387"/>
        <w:rPr>
          <w:rFonts w:ascii="Arial" w:hAnsi="Arial" w:cs="Arial"/>
        </w:rPr>
      </w:pPr>
    </w:p>
    <w:p w:rsidR="00DF13E8" w:rsidRDefault="00DF13E8" w:rsidP="00DF13E8">
      <w:pPr>
        <w:spacing w:after="0"/>
        <w:ind w:right="10387"/>
      </w:pPr>
    </w:p>
    <w:tbl>
      <w:tblPr>
        <w:tblStyle w:val="TableGrid"/>
        <w:tblW w:w="11278" w:type="dxa"/>
        <w:tblInd w:w="-1209" w:type="dxa"/>
        <w:tblCellMar>
          <w:top w:w="164" w:type="dxa"/>
          <w:left w:w="105" w:type="dxa"/>
          <w:right w:w="167" w:type="dxa"/>
        </w:tblCellMar>
        <w:tblLook w:val="04A0" w:firstRow="1" w:lastRow="0" w:firstColumn="1" w:lastColumn="0" w:noHBand="0" w:noVBand="1"/>
      </w:tblPr>
      <w:tblGrid>
        <w:gridCol w:w="3540"/>
        <w:gridCol w:w="3500"/>
        <w:gridCol w:w="4238"/>
      </w:tblGrid>
      <w:tr w:rsidR="00577B75">
        <w:trPr>
          <w:trHeight w:val="520"/>
        </w:trPr>
        <w:tc>
          <w:tcPr>
            <w:tcW w:w="11278" w:type="dxa"/>
            <w:gridSpan w:val="3"/>
            <w:tcBorders>
              <w:top w:val="single" w:sz="8" w:space="0" w:color="000000"/>
              <w:left w:val="single" w:sz="8" w:space="0" w:color="000000"/>
              <w:bottom w:val="single" w:sz="8" w:space="0" w:color="000000"/>
              <w:right w:val="single" w:sz="8" w:space="0" w:color="000000"/>
            </w:tcBorders>
            <w:vAlign w:val="center"/>
          </w:tcPr>
          <w:p w:rsidR="00577B75" w:rsidRDefault="002C7A3B">
            <w:pPr>
              <w:ind w:left="59"/>
              <w:jc w:val="center"/>
            </w:pPr>
            <w:r>
              <w:rPr>
                <w:b/>
                <w:sz w:val="24"/>
              </w:rPr>
              <w:lastRenderedPageBreak/>
              <w:t>St Nicholas CIW Primary Development Plan Priorities 202</w:t>
            </w:r>
            <w:r w:rsidR="00CF43D2">
              <w:rPr>
                <w:b/>
                <w:sz w:val="24"/>
              </w:rPr>
              <w:t>5</w:t>
            </w:r>
            <w:r>
              <w:rPr>
                <w:b/>
                <w:sz w:val="24"/>
              </w:rPr>
              <w:t xml:space="preserve"> - 202</w:t>
            </w:r>
            <w:r w:rsidR="00CF43D2">
              <w:rPr>
                <w:b/>
                <w:sz w:val="24"/>
              </w:rPr>
              <w:t>6</w:t>
            </w:r>
          </w:p>
        </w:tc>
      </w:tr>
      <w:tr w:rsidR="00577B75">
        <w:trPr>
          <w:trHeight w:val="780"/>
        </w:trPr>
        <w:tc>
          <w:tcPr>
            <w:tcW w:w="11278" w:type="dxa"/>
            <w:gridSpan w:val="3"/>
            <w:tcBorders>
              <w:top w:val="single" w:sz="8" w:space="0" w:color="000000"/>
              <w:left w:val="single" w:sz="8" w:space="0" w:color="000000"/>
              <w:bottom w:val="single" w:sz="8" w:space="0" w:color="000000"/>
              <w:right w:val="single" w:sz="8" w:space="0" w:color="000000"/>
            </w:tcBorders>
            <w:shd w:val="clear" w:color="auto" w:fill="D9EAD3"/>
            <w:vAlign w:val="center"/>
          </w:tcPr>
          <w:p w:rsidR="00577B75" w:rsidRPr="00613FF7" w:rsidRDefault="00CF43D2" w:rsidP="00613FF7">
            <w:pPr>
              <w:ind w:right="1629"/>
              <w:jc w:val="center"/>
              <w:rPr>
                <w:b/>
                <w:sz w:val="32"/>
                <w:szCs w:val="32"/>
              </w:rPr>
            </w:pPr>
            <w:r w:rsidRPr="00613FF7">
              <w:rPr>
                <w:b/>
                <w:sz w:val="32"/>
                <w:szCs w:val="32"/>
              </w:rPr>
              <w:t>IA3- Leadership</w:t>
            </w:r>
          </w:p>
        </w:tc>
      </w:tr>
      <w:tr w:rsidR="00577B75">
        <w:trPr>
          <w:trHeight w:val="520"/>
        </w:trPr>
        <w:tc>
          <w:tcPr>
            <w:tcW w:w="11278" w:type="dxa"/>
            <w:gridSpan w:val="3"/>
            <w:tcBorders>
              <w:top w:val="single" w:sz="8" w:space="0" w:color="000000"/>
              <w:left w:val="single" w:sz="8" w:space="0" w:color="000000"/>
              <w:bottom w:val="single" w:sz="8" w:space="0" w:color="000000"/>
              <w:right w:val="single" w:sz="8" w:space="0" w:color="000000"/>
            </w:tcBorders>
            <w:vAlign w:val="center"/>
          </w:tcPr>
          <w:p w:rsidR="00DF13E8" w:rsidRPr="00613FF7" w:rsidRDefault="00613FF7" w:rsidP="00613FF7">
            <w:pPr>
              <w:pStyle w:val="paragraph"/>
              <w:spacing w:before="0" w:beforeAutospacing="0" w:after="0" w:afterAutospacing="0"/>
              <w:textAlignment w:val="baseline"/>
              <w:rPr>
                <w:rFonts w:ascii="Calibri" w:hAnsi="Calibri" w:cs="Calibri"/>
                <w:sz w:val="22"/>
                <w:szCs w:val="22"/>
              </w:rPr>
            </w:pPr>
            <w:r w:rsidRPr="00613FF7">
              <w:rPr>
                <w:rStyle w:val="normaltextrun"/>
                <w:rFonts w:ascii="Calibri" w:hAnsi="Calibri" w:cs="Calibri"/>
                <w:sz w:val="22"/>
                <w:szCs w:val="22"/>
              </w:rPr>
              <w:t>1/</w:t>
            </w:r>
            <w:r w:rsidR="00DF13E8" w:rsidRPr="00613FF7">
              <w:rPr>
                <w:rStyle w:val="normaltextrun"/>
                <w:rFonts w:ascii="Calibri" w:hAnsi="Calibri" w:cs="Calibri"/>
                <w:sz w:val="22"/>
                <w:szCs w:val="22"/>
              </w:rPr>
              <w:t>Engage in high-quality professional development that directly supports pupil progress and school improvement priorities.</w:t>
            </w:r>
          </w:p>
          <w:p w:rsidR="00DF13E8" w:rsidRPr="00613FF7" w:rsidRDefault="00613FF7" w:rsidP="00613FF7">
            <w:pPr>
              <w:pStyle w:val="paragraph"/>
              <w:spacing w:before="0" w:beforeAutospacing="0" w:after="0" w:afterAutospacing="0"/>
              <w:textAlignment w:val="baseline"/>
              <w:rPr>
                <w:rFonts w:ascii="Calibri" w:hAnsi="Calibri" w:cs="Calibri"/>
                <w:sz w:val="22"/>
                <w:szCs w:val="22"/>
              </w:rPr>
            </w:pPr>
            <w:r w:rsidRPr="00613FF7">
              <w:rPr>
                <w:rStyle w:val="normaltextrun"/>
                <w:rFonts w:ascii="Calibri" w:hAnsi="Calibri" w:cs="Calibri"/>
                <w:sz w:val="22"/>
                <w:szCs w:val="22"/>
              </w:rPr>
              <w:t>2/</w:t>
            </w:r>
            <w:r w:rsidR="00DF13E8" w:rsidRPr="00613FF7">
              <w:rPr>
                <w:rStyle w:val="normaltextrun"/>
                <w:rFonts w:ascii="Calibri" w:hAnsi="Calibri" w:cs="Calibri"/>
                <w:sz w:val="22"/>
                <w:szCs w:val="22"/>
              </w:rPr>
              <w:t>To continue to develop the role of governors in supporting and challenging the school to secure sustained improvement.</w:t>
            </w:r>
          </w:p>
          <w:p w:rsidR="00DF13E8" w:rsidRPr="00613FF7" w:rsidRDefault="00613FF7" w:rsidP="00613FF7">
            <w:pPr>
              <w:pStyle w:val="paragraph"/>
              <w:spacing w:before="0" w:beforeAutospacing="0" w:after="0" w:afterAutospacing="0"/>
              <w:textAlignment w:val="baseline"/>
              <w:rPr>
                <w:rFonts w:ascii="Calibri" w:hAnsi="Calibri" w:cs="Calibri"/>
                <w:sz w:val="22"/>
                <w:szCs w:val="22"/>
              </w:rPr>
            </w:pPr>
            <w:r w:rsidRPr="00613FF7">
              <w:rPr>
                <w:rStyle w:val="normaltextrun"/>
                <w:rFonts w:ascii="Calibri" w:hAnsi="Calibri" w:cs="Calibri"/>
                <w:sz w:val="22"/>
                <w:szCs w:val="22"/>
              </w:rPr>
              <w:t xml:space="preserve">3/ </w:t>
            </w:r>
            <w:r w:rsidR="00DF13E8" w:rsidRPr="00613FF7">
              <w:rPr>
                <w:rStyle w:val="normaltextrun"/>
                <w:rFonts w:ascii="Calibri" w:hAnsi="Calibri" w:cs="Calibri"/>
                <w:sz w:val="22"/>
                <w:szCs w:val="22"/>
              </w:rPr>
              <w:t>To continue to embed Anti-Racist Practice in Our School</w:t>
            </w:r>
          </w:p>
          <w:p w:rsidR="00577B75" w:rsidRDefault="00577B75">
            <w:pPr>
              <w:ind w:left="59"/>
              <w:jc w:val="center"/>
            </w:pPr>
          </w:p>
        </w:tc>
      </w:tr>
      <w:tr w:rsidR="00613FF7" w:rsidTr="00CF141E">
        <w:trPr>
          <w:trHeight w:val="1860"/>
        </w:trPr>
        <w:tc>
          <w:tcPr>
            <w:tcW w:w="11278" w:type="dxa"/>
            <w:gridSpan w:val="3"/>
            <w:tcBorders>
              <w:top w:val="single" w:sz="8" w:space="0" w:color="000000"/>
              <w:left w:val="single" w:sz="8" w:space="0" w:color="000000"/>
              <w:bottom w:val="single" w:sz="8" w:space="0" w:color="000000"/>
              <w:right w:val="single" w:sz="8" w:space="0" w:color="000000"/>
            </w:tcBorders>
          </w:tcPr>
          <w:p w:rsidR="00613FF7" w:rsidRDefault="00613FF7">
            <w:pPr>
              <w:ind w:left="72"/>
              <w:jc w:val="center"/>
            </w:pPr>
            <w:r>
              <w:rPr>
                <w:b/>
                <w:sz w:val="24"/>
              </w:rPr>
              <w:t>Rationale</w:t>
            </w:r>
          </w:p>
          <w:p w:rsidR="00613FF7" w:rsidRDefault="00613FF7" w:rsidP="00613FF7">
            <w:pPr>
              <w:pStyle w:val="NormalWeb"/>
              <w:spacing w:before="0" w:beforeAutospacing="0" w:after="0" w:afterAutospacing="0"/>
              <w:rPr>
                <w:rFonts w:ascii="Calibri" w:eastAsia="Calibri" w:hAnsi="Calibri" w:cs="Calibri"/>
              </w:rPr>
            </w:pPr>
            <w:r w:rsidRPr="24ED1459">
              <w:rPr>
                <w:rFonts w:ascii="Calibri" w:eastAsia="Calibri" w:hAnsi="Calibri" w:cs="Calibri"/>
              </w:rPr>
              <w:t xml:space="preserve">3a- CPD </w:t>
            </w:r>
          </w:p>
          <w:p w:rsidR="00613FF7" w:rsidRDefault="00613FF7" w:rsidP="00613FF7">
            <w:pPr>
              <w:pStyle w:val="NormalWeb"/>
              <w:spacing w:before="0" w:beforeAutospacing="0" w:after="0" w:afterAutospacing="0"/>
              <w:rPr>
                <w:rFonts w:ascii="Calibri" w:eastAsia="Calibri" w:hAnsi="Calibri" w:cs="Calibri"/>
              </w:rPr>
            </w:pPr>
            <w:r w:rsidRPr="24ED1459">
              <w:rPr>
                <w:rFonts w:ascii="Calibri" w:eastAsia="Calibri" w:hAnsi="Calibri" w:cs="Calibri"/>
              </w:rPr>
              <w:t>Vale of Glamorgan and school mission- Good teaching all of the time without exception</w:t>
            </w:r>
          </w:p>
          <w:p w:rsidR="00613FF7" w:rsidRDefault="00613FF7" w:rsidP="00613FF7">
            <w:pPr>
              <w:pStyle w:val="NormalWeb"/>
              <w:spacing w:before="0" w:beforeAutospacing="0" w:after="0" w:afterAutospacing="0"/>
              <w:rPr>
                <w:rFonts w:ascii="Calibri" w:eastAsia="Calibri" w:hAnsi="Calibri" w:cs="Calibri"/>
              </w:rPr>
            </w:pPr>
            <w:r w:rsidRPr="4B5BF11B">
              <w:rPr>
                <w:rFonts w:ascii="Calibri" w:eastAsia="Calibri" w:hAnsi="Calibri" w:cs="Calibri"/>
              </w:rPr>
              <w:t xml:space="preserve">Excellence in teaching- Build on existing effective practices, celebrating strengths while introducing </w:t>
            </w:r>
            <w:r w:rsidRPr="4B5BF11B">
              <w:rPr>
                <w:rFonts w:ascii="Calibri" w:eastAsia="Calibri" w:hAnsi="Calibri" w:cs="Calibri"/>
                <w:b/>
                <w:bCs/>
              </w:rPr>
              <w:t>innovative strategies</w:t>
            </w:r>
            <w:r w:rsidRPr="4B5BF11B">
              <w:rPr>
                <w:rFonts w:ascii="Calibri" w:eastAsia="Calibri" w:hAnsi="Calibri" w:cs="Calibri"/>
              </w:rPr>
              <w:t xml:space="preserve"> to raise teaching quality</w:t>
            </w:r>
          </w:p>
          <w:p w:rsidR="00613FF7" w:rsidRDefault="00613FF7" w:rsidP="00613FF7">
            <w:pPr>
              <w:pStyle w:val="NormalWeb"/>
              <w:spacing w:before="0" w:beforeAutospacing="0" w:after="0" w:afterAutospacing="0"/>
              <w:rPr>
                <w:rFonts w:ascii="Calibri" w:eastAsia="Calibri" w:hAnsi="Calibri" w:cs="Calibri"/>
              </w:rPr>
            </w:pPr>
            <w:r w:rsidRPr="4B5BF11B">
              <w:rPr>
                <w:rFonts w:ascii="Calibri" w:eastAsia="Calibri" w:hAnsi="Calibri" w:cs="Calibri"/>
              </w:rPr>
              <w:t xml:space="preserve">Teachers in progress step 1 and 2 have been trained in the use of Talk for Writing with high quality training. This now needs to be extended across the school to ensure a consistency of approach. </w:t>
            </w:r>
          </w:p>
          <w:p w:rsidR="00613FF7" w:rsidRDefault="00613FF7" w:rsidP="00613FF7">
            <w:pPr>
              <w:pStyle w:val="NormalWeb"/>
              <w:spacing w:before="0" w:beforeAutospacing="0" w:after="0" w:afterAutospacing="0"/>
              <w:rPr>
                <w:rFonts w:ascii="Calibri" w:eastAsia="Calibri" w:hAnsi="Calibri" w:cs="Calibri"/>
                <w:color w:val="000000" w:themeColor="text1"/>
              </w:rPr>
            </w:pPr>
            <w:r w:rsidRPr="4B5BF11B">
              <w:rPr>
                <w:rFonts w:ascii="Calibri" w:eastAsia="Calibri" w:hAnsi="Calibri" w:cs="Calibri"/>
              </w:rPr>
              <w:t>Teachers have used Sue palmer resources however they have expressed the need for g</w:t>
            </w:r>
            <w:r w:rsidRPr="4B5BF11B">
              <w:rPr>
                <w:rFonts w:ascii="Calibri" w:eastAsia="Calibri" w:hAnsi="Calibri" w:cs="Calibri"/>
                <w:color w:val="000000" w:themeColor="text1"/>
              </w:rPr>
              <w:t xml:space="preserve">uidance on effective writing journeys specific to their progress step or year group.  </w:t>
            </w:r>
          </w:p>
          <w:p w:rsidR="00613FF7" w:rsidRDefault="00613FF7" w:rsidP="00613FF7">
            <w:pPr>
              <w:pStyle w:val="NormalWeb"/>
              <w:spacing w:before="0" w:beforeAutospacing="0" w:after="0" w:afterAutospacing="0"/>
              <w:rPr>
                <w:rFonts w:ascii="Calibri" w:eastAsia="Calibri" w:hAnsi="Calibri" w:cs="Calibri"/>
              </w:rPr>
            </w:pPr>
            <w:r w:rsidRPr="25354275">
              <w:rPr>
                <w:rFonts w:ascii="Calibri" w:eastAsia="Calibri" w:hAnsi="Calibri" w:cs="Calibri"/>
              </w:rPr>
              <w:t xml:space="preserve">EEF- The local authority as part of the middle tier review have employed the EEF to work with schools to support action research. As a school we have identified that Reading 40% of year 4 to 6 pupils do no maintain or make progress in NRT. This rises to 46% (6 pupils) for our </w:t>
            </w:r>
            <w:proofErr w:type="spellStart"/>
            <w:r w:rsidRPr="25354275">
              <w:rPr>
                <w:rFonts w:ascii="Calibri" w:eastAsia="Calibri" w:hAnsi="Calibri" w:cs="Calibri"/>
              </w:rPr>
              <w:t>eFSM</w:t>
            </w:r>
            <w:proofErr w:type="spellEnd"/>
            <w:r w:rsidRPr="25354275">
              <w:rPr>
                <w:rFonts w:ascii="Calibri" w:eastAsia="Calibri" w:hAnsi="Calibri" w:cs="Calibri"/>
              </w:rPr>
              <w:t xml:space="preserve"> pupils.</w:t>
            </w:r>
          </w:p>
          <w:p w:rsidR="00613FF7" w:rsidRDefault="00613FF7" w:rsidP="00613FF7">
            <w:pPr>
              <w:pStyle w:val="NormalWeb"/>
              <w:spacing w:before="0" w:beforeAutospacing="0" w:after="0" w:afterAutospacing="0"/>
              <w:rPr>
                <w:rFonts w:ascii="Calibri" w:eastAsia="Calibri" w:hAnsi="Calibri" w:cs="Calibri"/>
              </w:rPr>
            </w:pPr>
            <w:r w:rsidRPr="4B5BF11B">
              <w:rPr>
                <w:rFonts w:ascii="Calibri" w:eastAsia="Calibri" w:hAnsi="Calibri" w:cs="Calibri"/>
              </w:rPr>
              <w:t xml:space="preserve">3b- As a school we have worked extensively to develop the role of middle leaders. By continuing to invest in their development, we will strengthen their capacity to lead improvement, support colleagues, and hold peers accountable. </w:t>
            </w:r>
          </w:p>
          <w:p w:rsidR="00613FF7" w:rsidRDefault="00613FF7" w:rsidP="00613FF7">
            <w:pPr>
              <w:pStyle w:val="NormalWeb"/>
              <w:spacing w:before="0" w:beforeAutospacing="0" w:after="0" w:afterAutospacing="0"/>
              <w:rPr>
                <w:rFonts w:ascii="Calibri" w:eastAsia="Calibri" w:hAnsi="Calibri" w:cs="Calibri"/>
              </w:rPr>
            </w:pPr>
            <w:r w:rsidRPr="4B5BF11B">
              <w:rPr>
                <w:rFonts w:ascii="Calibri" w:eastAsia="Calibri" w:hAnsi="Calibri" w:cs="Calibri"/>
              </w:rPr>
              <w:t xml:space="preserve">3c- The introduction of the new professional development review began last year. The process needs to embed and be refined. </w:t>
            </w:r>
          </w:p>
          <w:p w:rsidR="00613FF7" w:rsidRDefault="00613FF7" w:rsidP="00613FF7">
            <w:pPr>
              <w:pStyle w:val="NormalWeb"/>
              <w:spacing w:before="240" w:beforeAutospacing="0" w:after="240" w:afterAutospacing="0"/>
            </w:pPr>
            <w:r w:rsidRPr="4B5BF11B">
              <w:rPr>
                <w:rFonts w:ascii="Calibri" w:eastAsia="Calibri" w:hAnsi="Calibri" w:cs="Calibri"/>
              </w:rPr>
              <w:t xml:space="preserve">3d- </w:t>
            </w:r>
            <w:r w:rsidRPr="4B5BF11B">
              <w:rPr>
                <w:rFonts w:ascii="Calibri Light" w:eastAsia="Calibri Light" w:hAnsi="Calibri Light" w:cs="Calibri Light"/>
                <w:sz w:val="22"/>
                <w:szCs w:val="22"/>
              </w:rPr>
              <w:t>Our governors have begun working closely with middle leaders, meeting termly to understand key areas for curriculum improvement. Continuing to develop this role will allow governors to deepen their understanding of curriculum planning, implementation, and impact through regular engagement with middle leaders</w:t>
            </w:r>
          </w:p>
          <w:p w:rsidR="00613FF7" w:rsidRDefault="00613FF7" w:rsidP="00613FF7">
            <w:pPr>
              <w:pStyle w:val="NormalWeb"/>
              <w:spacing w:before="0" w:beforeAutospacing="0" w:after="0" w:afterAutospacing="0"/>
              <w:rPr>
                <w:rFonts w:ascii="Calibri" w:eastAsia="Calibri" w:hAnsi="Calibri" w:cs="Calibri"/>
                <w:i/>
                <w:iCs/>
              </w:rPr>
            </w:pPr>
            <w:r w:rsidRPr="4B5BF11B">
              <w:rPr>
                <w:rFonts w:ascii="Calibri" w:eastAsia="Calibri" w:hAnsi="Calibri" w:cs="Calibri"/>
              </w:rPr>
              <w:t xml:space="preserve">3e- Our school is committed to creating a community where every child and member of staff feels valued, respected, and represented. To meet the national ambition of the </w:t>
            </w:r>
            <w:r w:rsidRPr="4B5BF11B">
              <w:rPr>
                <w:rFonts w:ascii="Calibri" w:eastAsia="Calibri" w:hAnsi="Calibri" w:cs="Calibri"/>
                <w:i/>
                <w:iCs/>
              </w:rPr>
              <w:t>Anti-Racist Wales Action Plan (ARWAP)</w:t>
            </w:r>
          </w:p>
          <w:p w:rsidR="00613FF7" w:rsidRDefault="00613FF7" w:rsidP="00613FF7">
            <w:pPr>
              <w:ind w:left="59"/>
              <w:jc w:val="center"/>
            </w:pPr>
          </w:p>
        </w:tc>
      </w:tr>
      <w:tr w:rsidR="00577B75">
        <w:trPr>
          <w:trHeight w:val="520"/>
        </w:trPr>
        <w:tc>
          <w:tcPr>
            <w:tcW w:w="3540" w:type="dxa"/>
            <w:tcBorders>
              <w:top w:val="single" w:sz="8" w:space="0" w:color="000000"/>
              <w:left w:val="single" w:sz="8" w:space="0" w:color="000000"/>
              <w:bottom w:val="single" w:sz="8" w:space="0" w:color="000000"/>
              <w:right w:val="single" w:sz="8" w:space="0" w:color="000000"/>
            </w:tcBorders>
            <w:vAlign w:val="center"/>
          </w:tcPr>
          <w:p w:rsidR="00577B75" w:rsidRDefault="00613FF7">
            <w:pPr>
              <w:ind w:left="72"/>
              <w:jc w:val="center"/>
            </w:pPr>
            <w:r>
              <w:rPr>
                <w:b/>
                <w:sz w:val="24"/>
              </w:rPr>
              <w:t>Autumn Milestones</w:t>
            </w:r>
          </w:p>
        </w:tc>
        <w:tc>
          <w:tcPr>
            <w:tcW w:w="3500" w:type="dxa"/>
            <w:tcBorders>
              <w:top w:val="single" w:sz="8" w:space="0" w:color="000000"/>
              <w:left w:val="single" w:sz="8" w:space="0" w:color="000000"/>
              <w:bottom w:val="single" w:sz="8" w:space="0" w:color="000000"/>
              <w:right w:val="single" w:sz="8" w:space="0" w:color="000000"/>
            </w:tcBorders>
            <w:vAlign w:val="center"/>
          </w:tcPr>
          <w:p w:rsidR="00577B75" w:rsidRDefault="00613FF7">
            <w:pPr>
              <w:ind w:left="67"/>
              <w:jc w:val="center"/>
            </w:pPr>
            <w:r>
              <w:rPr>
                <w:b/>
                <w:sz w:val="24"/>
              </w:rPr>
              <w:t xml:space="preserve">Spring </w:t>
            </w:r>
            <w:r w:rsidR="0031148D">
              <w:rPr>
                <w:b/>
                <w:sz w:val="24"/>
              </w:rPr>
              <w:t>Milestones</w:t>
            </w:r>
          </w:p>
        </w:tc>
        <w:tc>
          <w:tcPr>
            <w:tcW w:w="4238" w:type="dxa"/>
            <w:tcBorders>
              <w:top w:val="single" w:sz="8" w:space="0" w:color="000000"/>
              <w:left w:val="single" w:sz="8" w:space="0" w:color="000000"/>
              <w:bottom w:val="single" w:sz="8" w:space="0" w:color="000000"/>
              <w:right w:val="single" w:sz="8" w:space="0" w:color="000000"/>
            </w:tcBorders>
            <w:vAlign w:val="center"/>
          </w:tcPr>
          <w:p w:rsidR="00577B75" w:rsidRDefault="00613FF7">
            <w:pPr>
              <w:ind w:left="54"/>
              <w:jc w:val="center"/>
            </w:pPr>
            <w:r>
              <w:rPr>
                <w:b/>
                <w:sz w:val="24"/>
              </w:rPr>
              <w:t>Summer</w:t>
            </w:r>
            <w:r w:rsidR="0031148D">
              <w:rPr>
                <w:b/>
                <w:sz w:val="24"/>
              </w:rPr>
              <w:t xml:space="preserve"> Milestones</w:t>
            </w:r>
          </w:p>
        </w:tc>
      </w:tr>
      <w:tr w:rsidR="00577B75">
        <w:trPr>
          <w:trHeight w:val="2640"/>
        </w:trPr>
        <w:tc>
          <w:tcPr>
            <w:tcW w:w="3540" w:type="dxa"/>
            <w:tcBorders>
              <w:top w:val="single" w:sz="8" w:space="0" w:color="000000"/>
              <w:left w:val="single" w:sz="8" w:space="0" w:color="000000"/>
              <w:bottom w:val="single" w:sz="8" w:space="0" w:color="000000"/>
              <w:right w:val="single" w:sz="8" w:space="0" w:color="000000"/>
            </w:tcBorders>
          </w:tcPr>
          <w:p w:rsidR="00613FF7" w:rsidRDefault="0031148D" w:rsidP="00613FF7">
            <w:pPr>
              <w:pStyle w:val="TableParagraph"/>
              <w:tabs>
                <w:tab w:val="left" w:pos="827"/>
              </w:tabs>
              <w:spacing w:line="248" w:lineRule="exact"/>
              <w:rPr>
                <w:rFonts w:ascii="Calibri" w:eastAsia="Calibri" w:hAnsi="Calibri" w:cs="Calibri"/>
                <w:color w:val="000000" w:themeColor="text1"/>
                <w:lang w:val="en-US"/>
              </w:rPr>
            </w:pPr>
            <w:r>
              <w:t>.</w:t>
            </w:r>
            <w:r w:rsidR="00613FF7" w:rsidRPr="4B5BF11B">
              <w:rPr>
                <w:b/>
                <w:bCs/>
                <w:color w:val="000000" w:themeColor="text1"/>
                <w:lang w:val="en-US"/>
              </w:rPr>
              <w:t xml:space="preserve"> </w:t>
            </w:r>
            <w:r w:rsidR="00613FF7" w:rsidRPr="4B5BF11B">
              <w:rPr>
                <w:rFonts w:ascii="Calibri" w:eastAsia="Calibri" w:hAnsi="Calibri" w:cs="Calibri"/>
                <w:b/>
                <w:bCs/>
                <w:color w:val="000000" w:themeColor="text1"/>
                <w:lang w:val="en-US"/>
              </w:rPr>
              <w:t>Excellence in teachin</w:t>
            </w:r>
            <w:r w:rsidR="00613FF7" w:rsidRPr="4B5BF11B">
              <w:rPr>
                <w:rFonts w:ascii="Calibri" w:eastAsia="Calibri" w:hAnsi="Calibri" w:cs="Calibri"/>
                <w:color w:val="000000" w:themeColor="text1"/>
                <w:lang w:val="en-US"/>
              </w:rPr>
              <w:t>g</w:t>
            </w:r>
          </w:p>
          <w:p w:rsidR="00613FF7" w:rsidRDefault="00613FF7" w:rsidP="00613FF7">
            <w:pPr>
              <w:pStyle w:val="TableParagraph"/>
              <w:numPr>
                <w:ilvl w:val="0"/>
                <w:numId w:val="33"/>
              </w:numPr>
              <w:tabs>
                <w:tab w:val="left" w:pos="827"/>
              </w:tabs>
              <w:spacing w:line="248" w:lineRule="exact"/>
              <w:rPr>
                <w:rFonts w:ascii="Calibri" w:eastAsia="Calibri" w:hAnsi="Calibri" w:cs="Calibri"/>
                <w:color w:val="000000" w:themeColor="text1"/>
                <w:lang w:val="en-US"/>
              </w:rPr>
            </w:pPr>
            <w:r w:rsidRPr="4B5BF11B">
              <w:rPr>
                <w:rFonts w:ascii="Calibri" w:eastAsia="Calibri" w:hAnsi="Calibri" w:cs="Calibri"/>
                <w:color w:val="000000" w:themeColor="text1"/>
                <w:lang w:val="en-US"/>
              </w:rPr>
              <w:t xml:space="preserve">All staff as part of their </w:t>
            </w:r>
            <w:r w:rsidRPr="4B5BF11B">
              <w:rPr>
                <w:rFonts w:asciiTheme="minorHAnsi" w:eastAsiaTheme="minorEastAsia" w:hAnsiTheme="minorHAnsi" w:cstheme="minorBidi"/>
                <w:lang w:val="en-US"/>
              </w:rPr>
              <w:t>Professional Development Review</w:t>
            </w:r>
            <w:r w:rsidRPr="4B5BF11B">
              <w:rPr>
                <w:rFonts w:ascii="Arial" w:eastAsia="Arial" w:hAnsi="Arial" w:cs="Arial"/>
                <w:b/>
                <w:bCs/>
                <w:sz w:val="24"/>
                <w:szCs w:val="24"/>
                <w:lang w:val="en-US"/>
              </w:rPr>
              <w:t xml:space="preserve">   </w:t>
            </w:r>
            <w:r w:rsidRPr="4B5BF11B">
              <w:rPr>
                <w:rFonts w:asciiTheme="minorHAnsi" w:eastAsiaTheme="minorEastAsia" w:hAnsiTheme="minorHAnsi" w:cstheme="minorBidi"/>
                <w:lang w:val="en-US"/>
              </w:rPr>
              <w:t>have evaluated themselves against the non-pedagogical principles</w:t>
            </w:r>
            <w:r w:rsidRPr="4B5BF11B">
              <w:rPr>
                <w:rFonts w:ascii="Arial" w:eastAsia="Arial" w:hAnsi="Arial" w:cs="Arial"/>
                <w:b/>
                <w:bCs/>
                <w:sz w:val="24"/>
                <w:szCs w:val="24"/>
                <w:lang w:val="en-US"/>
              </w:rPr>
              <w:t xml:space="preserve">    </w:t>
            </w:r>
          </w:p>
          <w:p w:rsidR="00613FF7" w:rsidRDefault="00613FF7" w:rsidP="00613FF7">
            <w:pPr>
              <w:pStyle w:val="TableParagraph"/>
              <w:tabs>
                <w:tab w:val="left" w:pos="827"/>
              </w:tabs>
              <w:spacing w:line="248" w:lineRule="exact"/>
              <w:ind w:left="720"/>
              <w:rPr>
                <w:rFonts w:ascii="Calibri" w:eastAsia="Calibri" w:hAnsi="Calibri" w:cs="Calibri"/>
                <w:color w:val="000000" w:themeColor="text1"/>
                <w:lang w:val="en-US"/>
              </w:rPr>
            </w:pPr>
          </w:p>
          <w:p w:rsidR="00613FF7" w:rsidRDefault="00613FF7" w:rsidP="00613FF7">
            <w:pPr>
              <w:pStyle w:val="TableParagraph"/>
              <w:tabs>
                <w:tab w:val="left" w:pos="827"/>
              </w:tabs>
              <w:spacing w:line="248" w:lineRule="exact"/>
              <w:rPr>
                <w:rFonts w:ascii="Arial" w:eastAsia="Arial" w:hAnsi="Arial" w:cs="Arial"/>
                <w:b/>
                <w:bCs/>
                <w:sz w:val="24"/>
                <w:szCs w:val="24"/>
                <w:lang w:val="en-US"/>
              </w:rPr>
            </w:pPr>
            <w:r w:rsidRPr="4B5BF11B">
              <w:rPr>
                <w:rFonts w:ascii="Calibri" w:eastAsia="Calibri" w:hAnsi="Calibri" w:cs="Calibri"/>
                <w:b/>
                <w:bCs/>
                <w:lang w:val="en-US"/>
              </w:rPr>
              <w:t xml:space="preserve">Talk 4 writing/Write path/Welsh writing   </w:t>
            </w:r>
            <w:r w:rsidRPr="4B5BF11B">
              <w:rPr>
                <w:rFonts w:ascii="Arial" w:eastAsia="Arial" w:hAnsi="Arial" w:cs="Arial"/>
                <w:b/>
                <w:bCs/>
                <w:sz w:val="24"/>
                <w:szCs w:val="24"/>
                <w:lang w:val="en-US"/>
              </w:rPr>
              <w:t xml:space="preserve"> </w:t>
            </w:r>
          </w:p>
          <w:p w:rsidR="00613FF7" w:rsidRDefault="00613FF7" w:rsidP="00613FF7">
            <w:pPr>
              <w:pStyle w:val="ListParagraph"/>
              <w:widowControl w:val="0"/>
              <w:numPr>
                <w:ilvl w:val="0"/>
                <w:numId w:val="33"/>
              </w:numPr>
              <w:spacing w:before="240" w:after="240" w:line="248" w:lineRule="exact"/>
            </w:pPr>
            <w:r w:rsidRPr="010E66CC">
              <w:t xml:space="preserve">Staff receive initial CPD on Pie Corbett’s </w:t>
            </w:r>
            <w:r w:rsidRPr="010E66CC">
              <w:rPr>
                <w:i/>
                <w:iCs/>
              </w:rPr>
              <w:t>Talk for Writing</w:t>
            </w:r>
            <w:r w:rsidRPr="010E66CC">
              <w:t xml:space="preserve"> principles.</w:t>
            </w:r>
          </w:p>
          <w:p w:rsidR="00613FF7" w:rsidRDefault="00613FF7" w:rsidP="00613FF7">
            <w:pPr>
              <w:pStyle w:val="ListParagraph"/>
              <w:widowControl w:val="0"/>
              <w:numPr>
                <w:ilvl w:val="0"/>
                <w:numId w:val="33"/>
              </w:numPr>
              <w:spacing w:before="240" w:after="240" w:line="248" w:lineRule="exact"/>
            </w:pPr>
            <w:r w:rsidRPr="010E66CC">
              <w:t xml:space="preserve">Monitoring of early </w:t>
            </w:r>
            <w:r w:rsidRPr="010E66CC">
              <w:lastRenderedPageBreak/>
              <w:t>implementation through learning walks and book scrutiny.</w:t>
            </w:r>
          </w:p>
          <w:p w:rsidR="00613FF7" w:rsidRDefault="00613FF7" w:rsidP="00613FF7">
            <w:pPr>
              <w:pStyle w:val="ListParagraph"/>
              <w:widowControl w:val="0"/>
              <w:numPr>
                <w:ilvl w:val="0"/>
                <w:numId w:val="33"/>
              </w:numPr>
              <w:spacing w:before="240" w:after="240" w:line="248" w:lineRule="exact"/>
            </w:pPr>
            <w:r w:rsidRPr="010E66CC">
              <w:t xml:space="preserve">Two CPD session to introduce the principles and structure of </w:t>
            </w:r>
            <w:r w:rsidRPr="010E66CC">
              <w:rPr>
                <w:i/>
                <w:iCs/>
              </w:rPr>
              <w:t>The Write Path Cymru</w:t>
            </w:r>
            <w:r w:rsidRPr="010E66CC">
              <w:t xml:space="preserve">. Have been completed </w:t>
            </w:r>
          </w:p>
          <w:p w:rsidR="00613FF7" w:rsidRDefault="00613FF7" w:rsidP="00613FF7">
            <w:pPr>
              <w:pStyle w:val="ListParagraph"/>
              <w:widowControl w:val="0"/>
              <w:numPr>
                <w:ilvl w:val="0"/>
                <w:numId w:val="33"/>
              </w:numPr>
              <w:spacing w:before="240" w:after="240" w:line="248" w:lineRule="exact"/>
            </w:pPr>
            <w:r w:rsidRPr="4B5BF11B">
              <w:t>Begin planning and adapting existing writing units to incorporate the approach.</w:t>
            </w:r>
          </w:p>
          <w:p w:rsidR="00613FF7" w:rsidRDefault="00613FF7" w:rsidP="00613FF7">
            <w:pPr>
              <w:pStyle w:val="ListParagraph"/>
              <w:widowControl w:val="0"/>
              <w:numPr>
                <w:ilvl w:val="0"/>
                <w:numId w:val="33"/>
              </w:numPr>
              <w:spacing w:before="240" w:after="240" w:line="248" w:lineRule="exact"/>
            </w:pPr>
            <w:r w:rsidRPr="4B5BF11B">
              <w:t>Strategies for using the CSC medium term Welsh planning effectively has been fed back through staff training.</w:t>
            </w:r>
          </w:p>
          <w:p w:rsidR="00613FF7" w:rsidRDefault="00613FF7" w:rsidP="00613FF7">
            <w:pPr>
              <w:pStyle w:val="ListParagraph"/>
              <w:numPr>
                <w:ilvl w:val="0"/>
                <w:numId w:val="33"/>
              </w:numPr>
              <w:spacing w:before="240" w:after="240" w:line="276" w:lineRule="auto"/>
            </w:pPr>
            <w:r w:rsidRPr="4B5BF11B">
              <w:t>Staff are supported to adapt medium term planning.</w:t>
            </w:r>
          </w:p>
          <w:p w:rsidR="00613FF7" w:rsidRDefault="00613FF7" w:rsidP="00613FF7">
            <w:pPr>
              <w:pStyle w:val="ListParagraph"/>
              <w:numPr>
                <w:ilvl w:val="0"/>
                <w:numId w:val="33"/>
              </w:numPr>
              <w:spacing w:before="240" w:after="240" w:line="276" w:lineRule="auto"/>
            </w:pPr>
            <w:r w:rsidRPr="4B5BF11B">
              <w:t>Welsh Writing is monitored to ensure coverage and progression.</w:t>
            </w:r>
          </w:p>
          <w:p w:rsidR="00613FF7" w:rsidRDefault="00613FF7" w:rsidP="00613FF7">
            <w:pPr>
              <w:widowControl w:val="0"/>
              <w:spacing w:before="240" w:after="240" w:line="248" w:lineRule="exact"/>
              <w:rPr>
                <w:b/>
                <w:bCs/>
              </w:rPr>
            </w:pPr>
            <w:r w:rsidRPr="4B5BF11B">
              <w:rPr>
                <w:b/>
                <w:bCs/>
              </w:rPr>
              <w:t xml:space="preserve">CPD Reading </w:t>
            </w:r>
          </w:p>
          <w:p w:rsidR="00613FF7" w:rsidRDefault="00613FF7" w:rsidP="00613FF7">
            <w:pPr>
              <w:pStyle w:val="ListParagraph"/>
              <w:widowControl w:val="0"/>
              <w:numPr>
                <w:ilvl w:val="0"/>
                <w:numId w:val="33"/>
              </w:numPr>
              <w:spacing w:before="240" w:after="240" w:line="248" w:lineRule="exact"/>
            </w:pPr>
            <w:r w:rsidRPr="010E66CC">
              <w:t xml:space="preserve">AOLE (literacy) to carry out a learning walk to establish </w:t>
            </w:r>
            <w:proofErr w:type="spellStart"/>
            <w:r w:rsidRPr="010E66CC">
              <w:t>cpd</w:t>
            </w:r>
            <w:proofErr w:type="spellEnd"/>
            <w:r w:rsidRPr="010E66CC">
              <w:t xml:space="preserve"> needs for reading </w:t>
            </w:r>
          </w:p>
          <w:p w:rsidR="00613FF7" w:rsidRDefault="00613FF7" w:rsidP="00613FF7">
            <w:pPr>
              <w:pStyle w:val="ListParagraph"/>
              <w:widowControl w:val="0"/>
              <w:numPr>
                <w:ilvl w:val="0"/>
                <w:numId w:val="33"/>
              </w:numPr>
              <w:spacing w:before="240" w:after="240" w:line="248" w:lineRule="exact"/>
            </w:pPr>
            <w:r w:rsidRPr="010E66CC">
              <w:t>Deliver initial CPD sessions to all teaching staff on high-quality guided reading strategies</w:t>
            </w:r>
          </w:p>
          <w:p w:rsidR="00613FF7" w:rsidRDefault="00613FF7" w:rsidP="00613FF7">
            <w:pPr>
              <w:pStyle w:val="ListParagraph"/>
              <w:widowControl w:val="0"/>
              <w:numPr>
                <w:ilvl w:val="0"/>
                <w:numId w:val="33"/>
              </w:numPr>
              <w:spacing w:before="240" w:after="240" w:line="248" w:lineRule="exact"/>
            </w:pPr>
            <w:r w:rsidRPr="010E66CC">
              <w:t>Establish peer observation schedules across progress step 2 and 3</w:t>
            </w:r>
          </w:p>
          <w:p w:rsidR="00613FF7" w:rsidRDefault="00613FF7" w:rsidP="00613FF7">
            <w:pPr>
              <w:pStyle w:val="ListParagraph"/>
              <w:widowControl w:val="0"/>
              <w:numPr>
                <w:ilvl w:val="0"/>
                <w:numId w:val="33"/>
              </w:numPr>
              <w:spacing w:before="240" w:after="240" w:line="248" w:lineRule="exact"/>
            </w:pPr>
            <w:r w:rsidRPr="4B5BF11B">
              <w:t xml:space="preserve">Teachers trial new strategies for higher order reading approaches </w:t>
            </w:r>
          </w:p>
          <w:p w:rsidR="00613FF7" w:rsidRPr="00613FF7" w:rsidRDefault="00613FF7" w:rsidP="00613FF7">
            <w:pPr>
              <w:widowControl w:val="0"/>
              <w:spacing w:before="240" w:after="240" w:line="248" w:lineRule="exact"/>
              <w:rPr>
                <w:b/>
              </w:rPr>
            </w:pPr>
            <w:r w:rsidRPr="00613FF7">
              <w:rPr>
                <w:b/>
              </w:rPr>
              <w:t xml:space="preserve">3b   AOLE LEADERS </w:t>
            </w:r>
          </w:p>
          <w:p w:rsidR="00613FF7" w:rsidRDefault="00613FF7" w:rsidP="00613FF7">
            <w:pPr>
              <w:pStyle w:val="ListParagraph"/>
              <w:widowControl w:val="0"/>
              <w:numPr>
                <w:ilvl w:val="0"/>
                <w:numId w:val="32"/>
              </w:numPr>
              <w:spacing w:before="240" w:after="240" w:line="248" w:lineRule="exact"/>
            </w:pPr>
            <w:r w:rsidRPr="4B5BF11B">
              <w:t>20 min action plans in place and clearly aligned with whole-school priorities.</w:t>
            </w:r>
          </w:p>
          <w:p w:rsidR="00613FF7" w:rsidRDefault="00613FF7" w:rsidP="00613FF7">
            <w:pPr>
              <w:pStyle w:val="ListParagraph"/>
              <w:widowControl w:val="0"/>
              <w:numPr>
                <w:ilvl w:val="0"/>
                <w:numId w:val="32"/>
              </w:numPr>
              <w:spacing w:before="240" w:after="240" w:line="248" w:lineRule="exact"/>
            </w:pPr>
            <w:r w:rsidRPr="4B5BF11B">
              <w:t xml:space="preserve">TERMLY Monitoring timetable established </w:t>
            </w:r>
          </w:p>
          <w:p w:rsidR="00613FF7" w:rsidRDefault="00613FF7" w:rsidP="00613FF7">
            <w:pPr>
              <w:pStyle w:val="ListParagraph"/>
              <w:widowControl w:val="0"/>
              <w:numPr>
                <w:ilvl w:val="0"/>
                <w:numId w:val="32"/>
              </w:numPr>
              <w:spacing w:before="240" w:after="240" w:line="248" w:lineRule="exact"/>
            </w:pPr>
            <w:r w:rsidRPr="4B5BF11B">
              <w:t xml:space="preserve">PE AND DT snapshots are being used effectively and data analysed </w:t>
            </w:r>
          </w:p>
          <w:p w:rsidR="00613FF7" w:rsidRPr="00613FF7" w:rsidRDefault="00613FF7" w:rsidP="00613FF7">
            <w:pPr>
              <w:widowControl w:val="0"/>
              <w:spacing w:before="240" w:after="240" w:line="248" w:lineRule="exact"/>
            </w:pPr>
            <w:r w:rsidRPr="00613FF7">
              <w:rPr>
                <w:color w:val="000000" w:themeColor="text1"/>
              </w:rPr>
              <w:t xml:space="preserve">3c- </w:t>
            </w:r>
          </w:p>
          <w:p w:rsidR="00613FF7" w:rsidRDefault="00613FF7" w:rsidP="00613FF7">
            <w:pPr>
              <w:pStyle w:val="ListParagraph"/>
              <w:widowControl w:val="0"/>
              <w:numPr>
                <w:ilvl w:val="0"/>
                <w:numId w:val="33"/>
              </w:numPr>
              <w:spacing w:before="240" w:after="240" w:line="248" w:lineRule="exact"/>
            </w:pPr>
            <w:r w:rsidRPr="4B5BF11B">
              <w:t>All staff have agreed professional development review targets aligned to school priorities.</w:t>
            </w:r>
          </w:p>
          <w:p w:rsidR="00613FF7" w:rsidRDefault="00613FF7" w:rsidP="00613FF7">
            <w:pPr>
              <w:pStyle w:val="ListParagraph"/>
              <w:widowControl w:val="0"/>
              <w:numPr>
                <w:ilvl w:val="0"/>
                <w:numId w:val="33"/>
              </w:numPr>
              <w:spacing w:before="240" w:after="240" w:line="248" w:lineRule="exact"/>
            </w:pPr>
            <w:r w:rsidRPr="4B5BF11B">
              <w:t>Initial CPD opportunities mapped and accessed.</w:t>
            </w:r>
          </w:p>
          <w:p w:rsidR="00613FF7" w:rsidRDefault="00613FF7" w:rsidP="00613FF7">
            <w:pPr>
              <w:pStyle w:val="ListParagraph"/>
              <w:widowControl w:val="0"/>
              <w:numPr>
                <w:ilvl w:val="0"/>
                <w:numId w:val="33"/>
              </w:numPr>
              <w:spacing w:before="240" w:after="240" w:line="248" w:lineRule="exact"/>
            </w:pPr>
            <w:r w:rsidRPr="4B5BF11B">
              <w:t xml:space="preserve">Baseline evidence of </w:t>
            </w:r>
            <w:r w:rsidRPr="4B5BF11B">
              <w:lastRenderedPageBreak/>
              <w:t>teaching practice gathered (learning walks, lesson observations, pupil voice)</w:t>
            </w:r>
          </w:p>
          <w:p w:rsidR="00613FF7" w:rsidRDefault="00613FF7" w:rsidP="00613FF7">
            <w:pPr>
              <w:pStyle w:val="NoSpacing"/>
              <w:rPr>
                <w:rFonts w:ascii="Calibri" w:eastAsia="Calibri" w:hAnsi="Calibri" w:cs="Calibri"/>
              </w:rPr>
            </w:pPr>
            <w:r w:rsidRPr="4B5BF11B">
              <w:t>3d</w:t>
            </w:r>
          </w:p>
          <w:p w:rsidR="00613FF7" w:rsidRDefault="00613FF7" w:rsidP="00613FF7">
            <w:pPr>
              <w:pStyle w:val="NoSpacing"/>
              <w:numPr>
                <w:ilvl w:val="0"/>
                <w:numId w:val="31"/>
              </w:numPr>
              <w:rPr>
                <w:rFonts w:ascii="Calibri" w:eastAsia="Calibri" w:hAnsi="Calibri" w:cs="Calibri"/>
              </w:rPr>
            </w:pPr>
            <w:r w:rsidRPr="4B5BF11B">
              <w:t xml:space="preserve">Governors meet with AOLE Leaders to review curriculum areas and identify key areas for improvement for the years </w:t>
            </w:r>
          </w:p>
          <w:p w:rsidR="00613FF7" w:rsidRDefault="00613FF7" w:rsidP="00613FF7">
            <w:pPr>
              <w:pStyle w:val="NoSpacing"/>
              <w:numPr>
                <w:ilvl w:val="0"/>
                <w:numId w:val="31"/>
              </w:numPr>
              <w:rPr>
                <w:rFonts w:ascii="Calibri" w:eastAsia="Calibri" w:hAnsi="Calibri" w:cs="Calibri"/>
              </w:rPr>
            </w:pPr>
            <w:r w:rsidRPr="4B5BF11B">
              <w:t xml:space="preserve">Governors introduced to pupil voice groups and go through action plans </w:t>
            </w:r>
          </w:p>
          <w:p w:rsidR="00613FF7" w:rsidRDefault="00613FF7" w:rsidP="00613FF7">
            <w:pPr>
              <w:pStyle w:val="NoSpacing"/>
              <w:widowControl w:val="0"/>
              <w:tabs>
                <w:tab w:val="left" w:pos="827"/>
              </w:tabs>
              <w:rPr>
                <w:rFonts w:ascii="Calibri" w:eastAsia="Calibri" w:hAnsi="Calibri" w:cs="Calibri"/>
                <w:color w:val="000000" w:themeColor="text1"/>
              </w:rPr>
            </w:pPr>
            <w:r>
              <w:t>3e</w:t>
            </w:r>
          </w:p>
          <w:p w:rsidR="00613FF7" w:rsidRDefault="00613FF7" w:rsidP="00613FF7">
            <w:pPr>
              <w:pStyle w:val="NoSpacing"/>
              <w:numPr>
                <w:ilvl w:val="0"/>
                <w:numId w:val="31"/>
              </w:numPr>
              <w:rPr>
                <w:rFonts w:ascii="Calibri" w:eastAsia="Calibri" w:hAnsi="Calibri" w:cs="Calibri"/>
              </w:rPr>
            </w:pPr>
            <w:r w:rsidRPr="4B5BF11B">
              <w:t xml:space="preserve">School leads commit to the </w:t>
            </w:r>
            <w:proofErr w:type="spellStart"/>
            <w:r w:rsidRPr="4B5BF11B">
              <w:t>Equilead</w:t>
            </w:r>
            <w:proofErr w:type="spellEnd"/>
            <w:r w:rsidRPr="4B5BF11B">
              <w:t xml:space="preserve"> professional learning programme.</w:t>
            </w:r>
          </w:p>
          <w:p w:rsidR="00613FF7" w:rsidRDefault="00613FF7" w:rsidP="00613FF7">
            <w:pPr>
              <w:pStyle w:val="NoSpacing"/>
              <w:numPr>
                <w:ilvl w:val="0"/>
                <w:numId w:val="31"/>
              </w:numPr>
              <w:rPr>
                <w:rFonts w:ascii="Calibri" w:eastAsia="Calibri" w:hAnsi="Calibri" w:cs="Calibri"/>
              </w:rPr>
            </w:pPr>
            <w:r w:rsidRPr="4B5BF11B">
              <w:t xml:space="preserve">Initial training sessions attended; school action plan drafted with focus goal </w:t>
            </w:r>
          </w:p>
          <w:p w:rsidR="00613FF7" w:rsidRDefault="00613FF7" w:rsidP="00613FF7">
            <w:pPr>
              <w:pStyle w:val="NoSpacing"/>
              <w:numPr>
                <w:ilvl w:val="0"/>
                <w:numId w:val="31"/>
              </w:numPr>
              <w:rPr>
                <w:rFonts w:ascii="Calibri" w:eastAsia="Calibri" w:hAnsi="Calibri" w:cs="Calibri"/>
              </w:rPr>
            </w:pPr>
            <w:r w:rsidRPr="4B5BF11B">
              <w:t xml:space="preserve">Governors introduced to the </w:t>
            </w:r>
          </w:p>
          <w:p w:rsidR="00613FF7" w:rsidRDefault="00613FF7" w:rsidP="00613FF7">
            <w:pPr>
              <w:pStyle w:val="NoSpacing"/>
              <w:numPr>
                <w:ilvl w:val="0"/>
                <w:numId w:val="31"/>
              </w:numPr>
              <w:rPr>
                <w:rFonts w:ascii="Calibri" w:eastAsia="Calibri" w:hAnsi="Calibri" w:cs="Calibri"/>
              </w:rPr>
            </w:pPr>
            <w:r w:rsidRPr="4B5BF11B">
              <w:t xml:space="preserve"> the school’s anti-racist priorities.</w:t>
            </w:r>
          </w:p>
          <w:p w:rsidR="00577B75" w:rsidRDefault="00613FF7" w:rsidP="00613FF7">
            <w:pPr>
              <w:pStyle w:val="ListParagraph"/>
              <w:numPr>
                <w:ilvl w:val="0"/>
                <w:numId w:val="31"/>
              </w:numPr>
              <w:ind w:right="182"/>
            </w:pPr>
            <w:r w:rsidRPr="4B5BF11B">
              <w:t xml:space="preserve">Staff continue professional research around becoming </w:t>
            </w:r>
            <w:r w:rsidRPr="4B5BF11B">
              <w:t>Anti-Racist</w:t>
            </w:r>
          </w:p>
        </w:tc>
        <w:tc>
          <w:tcPr>
            <w:tcW w:w="3500" w:type="dxa"/>
            <w:tcBorders>
              <w:top w:val="single" w:sz="8" w:space="0" w:color="000000"/>
              <w:left w:val="single" w:sz="8" w:space="0" w:color="000000"/>
              <w:bottom w:val="single" w:sz="8" w:space="0" w:color="000000"/>
              <w:right w:val="single" w:sz="8" w:space="0" w:color="000000"/>
            </w:tcBorders>
            <w:vAlign w:val="center"/>
          </w:tcPr>
          <w:p w:rsidR="00613FF7" w:rsidRDefault="00613FF7" w:rsidP="00613FF7">
            <w:pPr>
              <w:pStyle w:val="TableParagraph"/>
              <w:tabs>
                <w:tab w:val="left" w:pos="827"/>
              </w:tabs>
              <w:spacing w:line="248" w:lineRule="exact"/>
              <w:rPr>
                <w:rFonts w:ascii="Calibri" w:eastAsia="Calibri" w:hAnsi="Calibri" w:cs="Calibri"/>
                <w:color w:val="000000" w:themeColor="text1"/>
                <w:lang w:val="en-US"/>
              </w:rPr>
            </w:pPr>
            <w:r w:rsidRPr="4B5BF11B">
              <w:rPr>
                <w:rFonts w:ascii="Calibri" w:eastAsia="Calibri" w:hAnsi="Calibri" w:cs="Calibri"/>
                <w:color w:val="000000" w:themeColor="text1"/>
                <w:lang w:val="en-US"/>
              </w:rPr>
              <w:lastRenderedPageBreak/>
              <w:t>E</w:t>
            </w:r>
            <w:r w:rsidRPr="4B5BF11B">
              <w:rPr>
                <w:rFonts w:ascii="Calibri" w:eastAsia="Calibri" w:hAnsi="Calibri" w:cs="Calibri"/>
                <w:b/>
                <w:bCs/>
                <w:color w:val="000000" w:themeColor="text1"/>
                <w:lang w:val="en-US"/>
              </w:rPr>
              <w:t>xcellence in teaching</w:t>
            </w:r>
          </w:p>
          <w:p w:rsidR="00613FF7" w:rsidRDefault="00613FF7" w:rsidP="00613FF7">
            <w:pPr>
              <w:pStyle w:val="ListParagraph"/>
              <w:widowControl w:val="0"/>
              <w:numPr>
                <w:ilvl w:val="0"/>
                <w:numId w:val="38"/>
              </w:numPr>
              <w:tabs>
                <w:tab w:val="left" w:pos="827"/>
              </w:tabs>
              <w:spacing w:line="248" w:lineRule="exact"/>
              <w:rPr>
                <w:lang w:val="en-US"/>
              </w:rPr>
            </w:pPr>
            <w:r w:rsidRPr="4B5BF11B">
              <w:rPr>
                <w:lang w:val="en-US"/>
              </w:rPr>
              <w:t xml:space="preserve">All staff with the cluster </w:t>
            </w:r>
            <w:proofErr w:type="gramStart"/>
            <w:r w:rsidRPr="4B5BF11B">
              <w:rPr>
                <w:lang w:val="en-US"/>
              </w:rPr>
              <w:t>have</w:t>
            </w:r>
            <w:proofErr w:type="gramEnd"/>
            <w:r w:rsidRPr="4B5BF11B">
              <w:rPr>
                <w:lang w:val="en-US"/>
              </w:rPr>
              <w:t xml:space="preserve"> received practical, motivational training that is directly relevant to their classroom practice.</w:t>
            </w:r>
          </w:p>
          <w:p w:rsidR="00613FF7" w:rsidRDefault="00613FF7" w:rsidP="00613FF7">
            <w:pPr>
              <w:pStyle w:val="ListParagraph"/>
              <w:widowControl w:val="0"/>
              <w:numPr>
                <w:ilvl w:val="0"/>
                <w:numId w:val="38"/>
              </w:numPr>
              <w:tabs>
                <w:tab w:val="left" w:pos="827"/>
              </w:tabs>
              <w:spacing w:line="248" w:lineRule="exact"/>
              <w:rPr>
                <w:lang w:val="en-US"/>
              </w:rPr>
            </w:pPr>
            <w:r w:rsidRPr="4B5BF11B">
              <w:rPr>
                <w:lang w:val="en-US"/>
              </w:rPr>
              <w:t>Staff reflect on practice in teams; early successes shared in staff meetings</w:t>
            </w:r>
          </w:p>
          <w:p w:rsidR="00613FF7" w:rsidRDefault="00613FF7" w:rsidP="00613FF7">
            <w:pPr>
              <w:pStyle w:val="ListParagraph"/>
              <w:widowControl w:val="0"/>
              <w:tabs>
                <w:tab w:val="left" w:pos="827"/>
              </w:tabs>
              <w:spacing w:line="248" w:lineRule="exact"/>
              <w:rPr>
                <w:lang w:val="en-US"/>
              </w:rPr>
            </w:pPr>
          </w:p>
          <w:p w:rsidR="00613FF7" w:rsidRDefault="00613FF7" w:rsidP="00613FF7">
            <w:pPr>
              <w:pStyle w:val="TableParagraph"/>
              <w:tabs>
                <w:tab w:val="left" w:pos="827"/>
              </w:tabs>
              <w:spacing w:line="248" w:lineRule="exact"/>
              <w:rPr>
                <w:rFonts w:ascii="Arial" w:eastAsia="Arial" w:hAnsi="Arial" w:cs="Arial"/>
                <w:sz w:val="24"/>
                <w:szCs w:val="24"/>
                <w:lang w:val="en-US"/>
              </w:rPr>
            </w:pPr>
            <w:r w:rsidRPr="4B5BF11B">
              <w:rPr>
                <w:rFonts w:ascii="Calibri" w:eastAsia="Calibri" w:hAnsi="Calibri" w:cs="Calibri"/>
                <w:lang w:val="en-US"/>
              </w:rPr>
              <w:t>T</w:t>
            </w:r>
            <w:r w:rsidRPr="4B5BF11B">
              <w:rPr>
                <w:rFonts w:ascii="Calibri" w:eastAsia="Calibri" w:hAnsi="Calibri" w:cs="Calibri"/>
                <w:b/>
                <w:bCs/>
                <w:lang w:val="en-US"/>
              </w:rPr>
              <w:t xml:space="preserve">alk 4 writing/Write path/Welsh writing  </w:t>
            </w:r>
            <w:r w:rsidRPr="4B5BF11B">
              <w:rPr>
                <w:rFonts w:ascii="Calibri" w:eastAsia="Calibri" w:hAnsi="Calibri" w:cs="Calibri"/>
                <w:lang w:val="en-US"/>
              </w:rPr>
              <w:t xml:space="preserve"> </w:t>
            </w:r>
          </w:p>
          <w:p w:rsidR="00613FF7" w:rsidRDefault="00613FF7" w:rsidP="00613FF7">
            <w:pPr>
              <w:pStyle w:val="ListParagraph"/>
              <w:widowControl w:val="0"/>
              <w:numPr>
                <w:ilvl w:val="0"/>
                <w:numId w:val="33"/>
              </w:numPr>
              <w:tabs>
                <w:tab w:val="left" w:pos="827"/>
              </w:tabs>
              <w:spacing w:line="248" w:lineRule="exact"/>
            </w:pPr>
            <w:r w:rsidRPr="4B5BF11B">
              <w:t xml:space="preserve">Staff deepen practice of talk for writing approach </w:t>
            </w:r>
            <w:r w:rsidRPr="4B5BF11B">
              <w:lastRenderedPageBreak/>
              <w:t>through ongoing CPD.</w:t>
            </w:r>
          </w:p>
          <w:p w:rsidR="00613FF7" w:rsidRDefault="00613FF7" w:rsidP="00613FF7">
            <w:pPr>
              <w:pStyle w:val="ListParagraph"/>
              <w:widowControl w:val="0"/>
              <w:numPr>
                <w:ilvl w:val="0"/>
                <w:numId w:val="33"/>
              </w:numPr>
              <w:spacing w:before="240" w:after="240" w:line="248" w:lineRule="exact"/>
            </w:pPr>
            <w:r w:rsidRPr="4B5BF11B">
              <w:t xml:space="preserve"> team-teaching and sharing of good practice are established to refine talk for writing strategies </w:t>
            </w:r>
          </w:p>
          <w:p w:rsidR="00613FF7" w:rsidRDefault="00613FF7" w:rsidP="00613FF7">
            <w:pPr>
              <w:pStyle w:val="ListParagraph"/>
              <w:widowControl w:val="0"/>
              <w:numPr>
                <w:ilvl w:val="0"/>
                <w:numId w:val="33"/>
              </w:numPr>
              <w:spacing w:before="240" w:after="240" w:line="248" w:lineRule="exact"/>
            </w:pPr>
            <w:r w:rsidRPr="4B5BF11B">
              <w:t>Welsh Writing is monitored to ensure coverage and progression.</w:t>
            </w:r>
          </w:p>
          <w:p w:rsidR="00613FF7" w:rsidRDefault="00613FF7" w:rsidP="00613FF7">
            <w:pPr>
              <w:pStyle w:val="NoSpacing"/>
              <w:widowControl w:val="0"/>
              <w:rPr>
                <w:b/>
                <w:bCs/>
              </w:rPr>
            </w:pPr>
            <w:r w:rsidRPr="4B5BF11B">
              <w:rPr>
                <w:b/>
                <w:bCs/>
              </w:rPr>
              <w:t>CPD Reading</w:t>
            </w:r>
          </w:p>
          <w:p w:rsidR="00613FF7" w:rsidRDefault="00613FF7" w:rsidP="00613FF7">
            <w:pPr>
              <w:pStyle w:val="NoSpacing"/>
              <w:widowControl w:val="0"/>
              <w:numPr>
                <w:ilvl w:val="0"/>
                <w:numId w:val="37"/>
              </w:numPr>
            </w:pPr>
            <w:r w:rsidRPr="4B5BF11B">
              <w:t xml:space="preserve">Provide follow-up CPD and coaching sessions to refine teacher practice in guided reading </w:t>
            </w:r>
          </w:p>
          <w:p w:rsidR="00613FF7" w:rsidRDefault="00613FF7" w:rsidP="00613FF7">
            <w:pPr>
              <w:pStyle w:val="NoSpacing"/>
              <w:widowControl w:val="0"/>
            </w:pPr>
          </w:p>
          <w:p w:rsidR="00613FF7" w:rsidRDefault="00613FF7" w:rsidP="00613FF7">
            <w:pPr>
              <w:pStyle w:val="NoSpacing"/>
              <w:widowControl w:val="0"/>
              <w:rPr>
                <w:b/>
                <w:bCs/>
              </w:rPr>
            </w:pPr>
            <w:r w:rsidRPr="4B5BF11B">
              <w:t xml:space="preserve">3b   </w:t>
            </w:r>
            <w:r w:rsidRPr="00613FF7">
              <w:rPr>
                <w:b/>
              </w:rPr>
              <w:t>AOLE LEADERS</w:t>
            </w:r>
            <w:r w:rsidRPr="4B5BF11B">
              <w:t xml:space="preserve"> </w:t>
            </w:r>
          </w:p>
          <w:p w:rsidR="00613FF7" w:rsidRDefault="00613FF7" w:rsidP="00613FF7">
            <w:pPr>
              <w:pStyle w:val="NoSpacing"/>
              <w:widowControl w:val="0"/>
              <w:numPr>
                <w:ilvl w:val="0"/>
                <w:numId w:val="36"/>
              </w:numPr>
            </w:pPr>
            <w:r w:rsidRPr="4B5BF11B">
              <w:t>20 min action plans in place and clearly aligned with whole-school priorities.</w:t>
            </w:r>
          </w:p>
          <w:p w:rsidR="00613FF7" w:rsidRDefault="00613FF7" w:rsidP="00613FF7">
            <w:pPr>
              <w:pStyle w:val="NoSpacing"/>
              <w:widowControl w:val="0"/>
              <w:numPr>
                <w:ilvl w:val="0"/>
                <w:numId w:val="36"/>
              </w:numPr>
            </w:pPr>
            <w:r w:rsidRPr="4B5BF11B">
              <w:t xml:space="preserve">TERMLY Monitoring timetable established </w:t>
            </w:r>
          </w:p>
          <w:p w:rsidR="00613FF7" w:rsidRDefault="00613FF7" w:rsidP="00613FF7">
            <w:pPr>
              <w:pStyle w:val="NoSpacing"/>
              <w:widowControl w:val="0"/>
              <w:numPr>
                <w:ilvl w:val="0"/>
                <w:numId w:val="36"/>
              </w:numPr>
            </w:pPr>
            <w:r w:rsidRPr="4B5BF11B">
              <w:t>Maths, Art and Music snapshots are being used effectively and data analysed</w:t>
            </w:r>
          </w:p>
          <w:p w:rsidR="00613FF7" w:rsidRDefault="00613FF7" w:rsidP="00613FF7">
            <w:pPr>
              <w:pStyle w:val="NoSpacing"/>
              <w:widowControl w:val="0"/>
              <w:numPr>
                <w:ilvl w:val="0"/>
                <w:numId w:val="36"/>
              </w:numPr>
            </w:pPr>
            <w:r w:rsidRPr="4B5BF11B">
              <w:t xml:space="preserve">Ongoing training has been given to help support effective feedback </w:t>
            </w:r>
          </w:p>
          <w:p w:rsidR="00613FF7" w:rsidRDefault="00613FF7" w:rsidP="00613FF7">
            <w:pPr>
              <w:pStyle w:val="NoSpacing"/>
              <w:widowControl w:val="0"/>
            </w:pPr>
          </w:p>
          <w:p w:rsidR="00613FF7" w:rsidRDefault="00613FF7" w:rsidP="00613FF7">
            <w:pPr>
              <w:pStyle w:val="NoSpacing"/>
              <w:widowControl w:val="0"/>
              <w:rPr>
                <w:b/>
                <w:bCs/>
              </w:rPr>
            </w:pPr>
            <w:r w:rsidRPr="4B5BF11B">
              <w:t>3c</w:t>
            </w:r>
          </w:p>
          <w:p w:rsidR="00613FF7" w:rsidRDefault="00613FF7" w:rsidP="00613FF7">
            <w:pPr>
              <w:pStyle w:val="NoSpacing"/>
              <w:widowControl w:val="0"/>
              <w:numPr>
                <w:ilvl w:val="0"/>
                <w:numId w:val="35"/>
              </w:numPr>
              <w:rPr>
                <w:rFonts w:ascii="Calibri" w:eastAsia="Calibri" w:hAnsi="Calibri" w:cs="Calibri"/>
              </w:rPr>
            </w:pPr>
            <w:r w:rsidRPr="4B5BF11B">
              <w:t>Mid-year PDR reviews completed, showing evidence of progress towards targets.</w:t>
            </w:r>
          </w:p>
          <w:p w:rsidR="00613FF7" w:rsidRDefault="00613FF7" w:rsidP="00613FF7">
            <w:pPr>
              <w:pStyle w:val="NoSpacing"/>
              <w:numPr>
                <w:ilvl w:val="0"/>
                <w:numId w:val="35"/>
              </w:numPr>
              <w:rPr>
                <w:rFonts w:ascii="Calibri" w:eastAsia="Calibri" w:hAnsi="Calibri" w:cs="Calibri"/>
              </w:rPr>
            </w:pPr>
            <w:r w:rsidRPr="4B5BF11B">
              <w:t>Staff have engaged in at least one peer observation, or collaborative CPD activity.</w:t>
            </w:r>
          </w:p>
          <w:p w:rsidR="00613FF7" w:rsidRDefault="00613FF7" w:rsidP="00613FF7">
            <w:pPr>
              <w:pStyle w:val="NoSpacing"/>
              <w:numPr>
                <w:ilvl w:val="0"/>
                <w:numId w:val="35"/>
              </w:numPr>
              <w:rPr>
                <w:rFonts w:ascii="Calibri" w:eastAsia="Calibri" w:hAnsi="Calibri" w:cs="Calibri"/>
              </w:rPr>
            </w:pPr>
            <w:r w:rsidRPr="4B5BF11B">
              <w:t>3d</w:t>
            </w:r>
          </w:p>
          <w:p w:rsidR="00613FF7" w:rsidRDefault="00613FF7" w:rsidP="00613FF7">
            <w:pPr>
              <w:pStyle w:val="NoSpacing"/>
              <w:numPr>
                <w:ilvl w:val="0"/>
                <w:numId w:val="35"/>
              </w:numPr>
              <w:rPr>
                <w:rFonts w:ascii="Calibri" w:eastAsia="Calibri" w:hAnsi="Calibri" w:cs="Calibri"/>
              </w:rPr>
            </w:pPr>
            <w:r w:rsidRPr="4B5BF11B">
              <w:t>Governors participate in termly meetings with AOLE leaders to review progress on curriculum priorities.</w:t>
            </w:r>
          </w:p>
          <w:p w:rsidR="00613FF7" w:rsidRDefault="00613FF7" w:rsidP="00613FF7">
            <w:pPr>
              <w:pStyle w:val="NoSpacing"/>
              <w:numPr>
                <w:ilvl w:val="0"/>
                <w:numId w:val="35"/>
              </w:numPr>
              <w:rPr>
                <w:rFonts w:ascii="Calibri" w:eastAsia="Calibri" w:hAnsi="Calibri" w:cs="Calibri"/>
              </w:rPr>
            </w:pPr>
            <w:r w:rsidRPr="4B5BF11B">
              <w:t>Evidence gathered from pupil voice groups is discussed and incorporated into monitoring and challenge.</w:t>
            </w:r>
          </w:p>
          <w:p w:rsidR="00613FF7" w:rsidRDefault="00613FF7" w:rsidP="00613FF7">
            <w:pPr>
              <w:pStyle w:val="NoSpacing"/>
              <w:numPr>
                <w:ilvl w:val="0"/>
                <w:numId w:val="35"/>
              </w:numPr>
              <w:rPr>
                <w:rFonts w:ascii="Calibri" w:eastAsia="Calibri" w:hAnsi="Calibri" w:cs="Calibri"/>
              </w:rPr>
            </w:pPr>
            <w:r w:rsidRPr="4B5BF11B">
              <w:t>Minutes show governors actively questioning and supporting curriculum development.</w:t>
            </w:r>
          </w:p>
          <w:p w:rsidR="00613FF7" w:rsidRDefault="00613FF7" w:rsidP="00613FF7">
            <w:pPr>
              <w:pStyle w:val="NoSpacing"/>
            </w:pPr>
          </w:p>
          <w:p w:rsidR="00613FF7" w:rsidRDefault="00613FF7" w:rsidP="00613FF7">
            <w:pPr>
              <w:pStyle w:val="NoSpacing"/>
              <w:rPr>
                <w:rFonts w:ascii="Calibri" w:eastAsia="Calibri" w:hAnsi="Calibri" w:cs="Calibri"/>
              </w:rPr>
            </w:pPr>
            <w:r w:rsidRPr="4B5BF11B">
              <w:t>3e</w:t>
            </w:r>
          </w:p>
          <w:p w:rsidR="00613FF7" w:rsidRDefault="00613FF7" w:rsidP="00613FF7">
            <w:pPr>
              <w:pStyle w:val="NoSpacing"/>
              <w:numPr>
                <w:ilvl w:val="0"/>
                <w:numId w:val="34"/>
              </w:numPr>
            </w:pPr>
            <w:r w:rsidRPr="24ED1459">
              <w:lastRenderedPageBreak/>
              <w:t>Staff continue to participate in guided professional learning.</w:t>
            </w:r>
          </w:p>
          <w:p w:rsidR="00613FF7" w:rsidRDefault="00613FF7" w:rsidP="00613FF7">
            <w:pPr>
              <w:pStyle w:val="NoSpacing"/>
              <w:numPr>
                <w:ilvl w:val="0"/>
                <w:numId w:val="34"/>
              </w:numPr>
            </w:pPr>
            <w:r w:rsidRPr="4B5BF11B">
              <w:t>Anti-racist principles are visible in curriculum planning, classroom practice, and resource choices.</w:t>
            </w:r>
          </w:p>
          <w:p w:rsidR="00613FF7" w:rsidRDefault="00613FF7" w:rsidP="00613FF7">
            <w:pPr>
              <w:pStyle w:val="NoSpacing"/>
              <w:numPr>
                <w:ilvl w:val="0"/>
                <w:numId w:val="34"/>
              </w:numPr>
            </w:pPr>
            <w:r w:rsidRPr="4B5BF11B">
              <w:t>Reflect on progress of goal and plan second goal</w:t>
            </w:r>
          </w:p>
          <w:p w:rsidR="00613FF7" w:rsidRDefault="00613FF7" w:rsidP="00613FF7">
            <w:pPr>
              <w:pStyle w:val="NoSpacing"/>
              <w:numPr>
                <w:ilvl w:val="0"/>
                <w:numId w:val="34"/>
              </w:numPr>
            </w:pPr>
            <w:r w:rsidRPr="4B5BF11B">
              <w:t>Governors receive an update on progress and provide challenge/support.</w:t>
            </w:r>
          </w:p>
          <w:p w:rsidR="00577B75" w:rsidRDefault="00577B75">
            <w:pPr>
              <w:ind w:left="5"/>
            </w:pPr>
          </w:p>
        </w:tc>
        <w:tc>
          <w:tcPr>
            <w:tcW w:w="4238" w:type="dxa"/>
            <w:tcBorders>
              <w:top w:val="single" w:sz="8" w:space="0" w:color="000000"/>
              <w:left w:val="single" w:sz="8" w:space="0" w:color="000000"/>
              <w:bottom w:val="single" w:sz="8" w:space="0" w:color="000000"/>
              <w:right w:val="single" w:sz="8" w:space="0" w:color="000000"/>
            </w:tcBorders>
            <w:vAlign w:val="center"/>
          </w:tcPr>
          <w:p w:rsidR="00613FF7" w:rsidRDefault="00613FF7" w:rsidP="00613FF7">
            <w:pPr>
              <w:pStyle w:val="TableParagraph"/>
              <w:tabs>
                <w:tab w:val="left" w:pos="827"/>
              </w:tabs>
              <w:spacing w:line="248" w:lineRule="exact"/>
              <w:rPr>
                <w:rFonts w:ascii="Calibri" w:eastAsia="Calibri" w:hAnsi="Calibri" w:cs="Calibri"/>
                <w:color w:val="000000" w:themeColor="text1"/>
                <w:lang w:val="en-US"/>
              </w:rPr>
            </w:pPr>
            <w:r w:rsidRPr="4B5BF11B">
              <w:rPr>
                <w:rFonts w:ascii="Calibri" w:eastAsia="Calibri" w:hAnsi="Calibri" w:cs="Calibri"/>
                <w:b/>
                <w:bCs/>
                <w:color w:val="000000" w:themeColor="text1"/>
                <w:lang w:val="en-US"/>
              </w:rPr>
              <w:lastRenderedPageBreak/>
              <w:t>Excellence in teaching</w:t>
            </w:r>
          </w:p>
          <w:p w:rsidR="00613FF7" w:rsidRDefault="00613FF7" w:rsidP="00613FF7">
            <w:pPr>
              <w:pStyle w:val="ListParagraph"/>
              <w:widowControl w:val="0"/>
              <w:numPr>
                <w:ilvl w:val="0"/>
                <w:numId w:val="42"/>
              </w:numPr>
              <w:tabs>
                <w:tab w:val="left" w:pos="827"/>
              </w:tabs>
              <w:spacing w:line="248" w:lineRule="exact"/>
              <w:rPr>
                <w:lang w:val="en-US"/>
              </w:rPr>
            </w:pPr>
            <w:r w:rsidRPr="4B5BF11B">
              <w:rPr>
                <w:lang w:val="en-US"/>
              </w:rPr>
              <w:t>All staff demonstrate confident use of multiple evidence-informed teaching strategies.</w:t>
            </w:r>
          </w:p>
          <w:p w:rsidR="00613FF7" w:rsidRDefault="00613FF7" w:rsidP="00613FF7">
            <w:pPr>
              <w:pStyle w:val="ListParagraph"/>
              <w:widowControl w:val="0"/>
              <w:tabs>
                <w:tab w:val="left" w:pos="827"/>
              </w:tabs>
              <w:spacing w:line="248" w:lineRule="exact"/>
              <w:rPr>
                <w:lang w:val="en-US"/>
              </w:rPr>
            </w:pPr>
          </w:p>
          <w:p w:rsidR="00613FF7" w:rsidRDefault="00613FF7" w:rsidP="00613FF7">
            <w:pPr>
              <w:pStyle w:val="TableParagraph"/>
              <w:tabs>
                <w:tab w:val="left" w:pos="827"/>
              </w:tabs>
              <w:spacing w:line="248" w:lineRule="exact"/>
              <w:rPr>
                <w:rFonts w:ascii="Calibri" w:eastAsia="Calibri" w:hAnsi="Calibri" w:cs="Calibri"/>
                <w:lang w:val="en-US"/>
              </w:rPr>
            </w:pPr>
            <w:r w:rsidRPr="4B5BF11B">
              <w:rPr>
                <w:rFonts w:ascii="Calibri" w:eastAsia="Calibri" w:hAnsi="Calibri" w:cs="Calibri"/>
                <w:b/>
                <w:bCs/>
                <w:lang w:val="en-US"/>
              </w:rPr>
              <w:t>Talk 4 writing</w:t>
            </w:r>
            <w:r w:rsidRPr="4B5BF11B">
              <w:rPr>
                <w:rFonts w:ascii="Calibri" w:eastAsia="Calibri" w:hAnsi="Calibri" w:cs="Calibri"/>
                <w:lang w:val="en-US"/>
              </w:rPr>
              <w:t xml:space="preserve"> /</w:t>
            </w:r>
            <w:r w:rsidRPr="4B5BF11B">
              <w:rPr>
                <w:rFonts w:ascii="Calibri" w:eastAsia="Calibri" w:hAnsi="Calibri" w:cs="Calibri"/>
                <w:b/>
                <w:bCs/>
                <w:lang w:val="en-US"/>
              </w:rPr>
              <w:t xml:space="preserve">Write path/Welsh writing  </w:t>
            </w:r>
          </w:p>
          <w:p w:rsidR="00613FF7" w:rsidRDefault="00613FF7" w:rsidP="00613FF7">
            <w:pPr>
              <w:pStyle w:val="NoSpacing"/>
              <w:widowControl w:val="0"/>
              <w:numPr>
                <w:ilvl w:val="0"/>
                <w:numId w:val="41"/>
              </w:numPr>
              <w:tabs>
                <w:tab w:val="left" w:pos="827"/>
              </w:tabs>
            </w:pPr>
            <w:r w:rsidRPr="4B5BF11B">
              <w:t>Further CPD or T4writing has been given to any staff who still require support</w:t>
            </w:r>
          </w:p>
          <w:p w:rsidR="00613FF7" w:rsidRDefault="00613FF7" w:rsidP="00613FF7">
            <w:pPr>
              <w:pStyle w:val="NoSpacing"/>
              <w:widowControl w:val="0"/>
              <w:numPr>
                <w:ilvl w:val="0"/>
                <w:numId w:val="41"/>
              </w:numPr>
            </w:pPr>
            <w:r w:rsidRPr="4B5BF11B">
              <w:t>Teachers have implemented 3 full Talk for Writing cycle (imitation → innovation → invention).</w:t>
            </w:r>
          </w:p>
          <w:p w:rsidR="00613FF7" w:rsidRDefault="00613FF7" w:rsidP="00613FF7">
            <w:pPr>
              <w:pStyle w:val="NoSpacing"/>
              <w:widowControl w:val="0"/>
              <w:numPr>
                <w:ilvl w:val="0"/>
                <w:numId w:val="41"/>
              </w:numPr>
            </w:pPr>
            <w:r w:rsidRPr="4B5BF11B">
              <w:t xml:space="preserve">Showcase of best practice through </w:t>
            </w:r>
            <w:r w:rsidRPr="4B5BF11B">
              <w:lastRenderedPageBreak/>
              <w:t xml:space="preserve">staff meeting or INSET; next steps identified for following year in talk for writing </w:t>
            </w:r>
          </w:p>
          <w:p w:rsidR="00613FF7" w:rsidRDefault="00613FF7" w:rsidP="00613FF7">
            <w:pPr>
              <w:pStyle w:val="NoSpacing"/>
              <w:widowControl w:val="0"/>
              <w:numPr>
                <w:ilvl w:val="0"/>
                <w:numId w:val="41"/>
              </w:numPr>
              <w:rPr>
                <w:rFonts w:ascii="Calibri" w:eastAsia="Calibri" w:hAnsi="Calibri" w:cs="Calibri"/>
              </w:rPr>
            </w:pPr>
            <w:r w:rsidRPr="4B5BF11B">
              <w:t>Analyse end-of-year data to evaluate the impact on pupil writing outcomes.</w:t>
            </w:r>
          </w:p>
          <w:p w:rsidR="00613FF7" w:rsidRDefault="00613FF7" w:rsidP="00613FF7">
            <w:pPr>
              <w:pStyle w:val="NoSpacing"/>
              <w:widowControl w:val="0"/>
              <w:numPr>
                <w:ilvl w:val="0"/>
                <w:numId w:val="41"/>
              </w:numPr>
              <w:rPr>
                <w:rFonts w:ascii="Calibri" w:eastAsia="Calibri" w:hAnsi="Calibri" w:cs="Calibri"/>
              </w:rPr>
            </w:pPr>
            <w:r w:rsidRPr="4B5BF11B">
              <w:t xml:space="preserve">Hold a staff meeting to discuss successes, challenges, and next steps identify opportunities for further professional development and collaboration in non-fiction writing </w:t>
            </w:r>
          </w:p>
          <w:p w:rsidR="00613FF7" w:rsidRDefault="00613FF7" w:rsidP="00613FF7">
            <w:pPr>
              <w:pStyle w:val="NoSpacing"/>
              <w:widowControl w:val="0"/>
              <w:numPr>
                <w:ilvl w:val="0"/>
                <w:numId w:val="41"/>
              </w:numPr>
            </w:pPr>
            <w:r w:rsidRPr="4B5BF11B">
              <w:t>Writing is monitored to ensure coverage and progression.</w:t>
            </w:r>
          </w:p>
          <w:p w:rsidR="00613FF7" w:rsidRDefault="00613FF7" w:rsidP="00613FF7">
            <w:pPr>
              <w:pStyle w:val="NoSpacing"/>
              <w:widowControl w:val="0"/>
              <w:ind w:left="720"/>
              <w:rPr>
                <w:rFonts w:ascii="Calibri" w:eastAsia="Calibri" w:hAnsi="Calibri" w:cs="Calibri"/>
              </w:rPr>
            </w:pPr>
          </w:p>
          <w:p w:rsidR="00613FF7" w:rsidRDefault="00613FF7" w:rsidP="00613FF7">
            <w:pPr>
              <w:pStyle w:val="NoSpacing"/>
              <w:widowControl w:val="0"/>
              <w:rPr>
                <w:b/>
                <w:bCs/>
              </w:rPr>
            </w:pPr>
            <w:r w:rsidRPr="4B5BF11B">
              <w:rPr>
                <w:b/>
                <w:bCs/>
              </w:rPr>
              <w:t>CPD Reading</w:t>
            </w:r>
          </w:p>
          <w:p w:rsidR="00613FF7" w:rsidRDefault="00613FF7" w:rsidP="00613FF7">
            <w:pPr>
              <w:pStyle w:val="NoSpacing"/>
              <w:widowControl w:val="0"/>
              <w:numPr>
                <w:ilvl w:val="0"/>
                <w:numId w:val="41"/>
              </w:numPr>
            </w:pPr>
            <w:r w:rsidRPr="4B5BF11B">
              <w:t>Establish a plan for sustaining high-quality guided reading practice for the next academic year.</w:t>
            </w:r>
          </w:p>
          <w:p w:rsidR="00613FF7" w:rsidRDefault="00613FF7" w:rsidP="00613FF7">
            <w:pPr>
              <w:pStyle w:val="NoSpacing"/>
              <w:widowControl w:val="0"/>
              <w:numPr>
                <w:ilvl w:val="0"/>
                <w:numId w:val="41"/>
              </w:numPr>
            </w:pPr>
            <w:r w:rsidRPr="4B5BF11B">
              <w:t>Reflect on CPD impact and leadership growth; identify next</w:t>
            </w:r>
          </w:p>
          <w:p w:rsidR="00613FF7" w:rsidRDefault="00613FF7" w:rsidP="00613FF7">
            <w:pPr>
              <w:pStyle w:val="NoSpacing"/>
              <w:widowControl w:val="0"/>
              <w:numPr>
                <w:ilvl w:val="0"/>
                <w:numId w:val="41"/>
              </w:numPr>
            </w:pPr>
            <w:r w:rsidRPr="4B5BF11B">
              <w:t xml:space="preserve"> steps for continued teacher development in reading </w:t>
            </w:r>
          </w:p>
          <w:p w:rsidR="00613FF7" w:rsidRDefault="00613FF7" w:rsidP="00613FF7">
            <w:pPr>
              <w:pStyle w:val="NoSpacing"/>
              <w:widowControl w:val="0"/>
              <w:numPr>
                <w:ilvl w:val="0"/>
                <w:numId w:val="41"/>
              </w:numPr>
              <w:rPr>
                <w:b/>
                <w:bCs/>
              </w:rPr>
            </w:pPr>
            <w:r w:rsidRPr="4B5BF11B">
              <w:t xml:space="preserve">3b   AOLE LEADERS </w:t>
            </w:r>
          </w:p>
          <w:p w:rsidR="00613FF7" w:rsidRDefault="00613FF7" w:rsidP="00613FF7">
            <w:pPr>
              <w:pStyle w:val="NoSpacing"/>
              <w:widowControl w:val="0"/>
              <w:numPr>
                <w:ilvl w:val="0"/>
                <w:numId w:val="41"/>
              </w:numPr>
            </w:pPr>
            <w:r w:rsidRPr="4B5BF11B">
              <w:t>20 min action plans in place and clearly aligned with whole-school priorities.</w:t>
            </w:r>
          </w:p>
          <w:p w:rsidR="00613FF7" w:rsidRDefault="00613FF7" w:rsidP="00613FF7">
            <w:pPr>
              <w:pStyle w:val="NoSpacing"/>
              <w:widowControl w:val="0"/>
              <w:numPr>
                <w:ilvl w:val="0"/>
                <w:numId w:val="41"/>
              </w:numPr>
            </w:pPr>
            <w:r w:rsidRPr="4B5BF11B">
              <w:t xml:space="preserve">TERMLY Monitoring timetable established </w:t>
            </w:r>
          </w:p>
          <w:p w:rsidR="00613FF7" w:rsidRDefault="00613FF7" w:rsidP="00613FF7">
            <w:pPr>
              <w:pStyle w:val="NoSpacing"/>
              <w:widowControl w:val="0"/>
              <w:numPr>
                <w:ilvl w:val="0"/>
                <w:numId w:val="41"/>
              </w:numPr>
            </w:pPr>
            <w:r w:rsidRPr="4B5BF11B">
              <w:t>All snapshots are being used effectively and data analysed</w:t>
            </w:r>
          </w:p>
          <w:p w:rsidR="00613FF7" w:rsidRDefault="00613FF7" w:rsidP="00613FF7">
            <w:pPr>
              <w:pStyle w:val="NoSpacing"/>
              <w:widowControl w:val="0"/>
              <w:numPr>
                <w:ilvl w:val="0"/>
                <w:numId w:val="41"/>
              </w:numPr>
              <w:rPr>
                <w:rFonts w:ascii="Calibri" w:eastAsia="Calibri" w:hAnsi="Calibri" w:cs="Calibri"/>
                <w:b/>
                <w:bCs/>
              </w:rPr>
            </w:pPr>
            <w:r w:rsidRPr="4B5BF11B">
              <w:t>All AOLE leaders have evaluated their AOLE and fed into SER cycle</w:t>
            </w:r>
          </w:p>
          <w:p w:rsidR="00613FF7" w:rsidRDefault="00613FF7" w:rsidP="00613FF7">
            <w:pPr>
              <w:pStyle w:val="NoSpacing"/>
              <w:widowControl w:val="0"/>
              <w:numPr>
                <w:ilvl w:val="0"/>
                <w:numId w:val="41"/>
              </w:numPr>
              <w:rPr>
                <w:rFonts w:ascii="Calibri" w:eastAsia="Calibri" w:hAnsi="Calibri" w:cs="Calibri"/>
                <w:b/>
                <w:bCs/>
              </w:rPr>
            </w:pPr>
            <w:r w:rsidRPr="4B5BF11B">
              <w:t>3c</w:t>
            </w:r>
          </w:p>
          <w:p w:rsidR="00613FF7" w:rsidRDefault="00613FF7" w:rsidP="00613FF7">
            <w:pPr>
              <w:pStyle w:val="NoSpacing"/>
              <w:widowControl w:val="0"/>
              <w:numPr>
                <w:ilvl w:val="0"/>
                <w:numId w:val="41"/>
              </w:numPr>
            </w:pPr>
            <w:r w:rsidRPr="4B5BF11B">
              <w:t>End-of-year PDR reviews demonstrate clear impact of professional development on classroom practice.</w:t>
            </w:r>
          </w:p>
          <w:p w:rsidR="00613FF7" w:rsidRDefault="00613FF7" w:rsidP="00613FF7">
            <w:pPr>
              <w:pStyle w:val="NoSpacing"/>
              <w:numPr>
                <w:ilvl w:val="0"/>
                <w:numId w:val="41"/>
              </w:numPr>
            </w:pPr>
            <w:r w:rsidRPr="4B5BF11B">
              <w:t>Staff reflect on their progress and identify next steps for further growth.</w:t>
            </w:r>
          </w:p>
          <w:p w:rsidR="00613FF7" w:rsidRPr="00613FF7" w:rsidRDefault="00613FF7" w:rsidP="00613FF7">
            <w:pPr>
              <w:pStyle w:val="NoSpacing"/>
            </w:pPr>
            <w:r w:rsidRPr="4B5BF11B">
              <w:t>3c</w:t>
            </w:r>
          </w:p>
          <w:p w:rsidR="00613FF7" w:rsidRDefault="00613FF7" w:rsidP="00613FF7">
            <w:pPr>
              <w:pStyle w:val="NoSpacing"/>
              <w:numPr>
                <w:ilvl w:val="0"/>
                <w:numId w:val="40"/>
              </w:numPr>
              <w:rPr>
                <w:rFonts w:ascii="Calibri" w:eastAsia="Calibri" w:hAnsi="Calibri" w:cs="Calibri"/>
              </w:rPr>
            </w:pPr>
            <w:r w:rsidRPr="4B5BF11B">
              <w:t xml:space="preserve">End-of-year review of curriculum priorities </w:t>
            </w:r>
            <w:r w:rsidRPr="4B5BF11B">
              <w:t>with leaders</w:t>
            </w:r>
            <w:r w:rsidRPr="4B5BF11B">
              <w:t xml:space="preserve"> demonstrates progress and improvements.</w:t>
            </w:r>
          </w:p>
          <w:p w:rsidR="00613FF7" w:rsidRDefault="00613FF7" w:rsidP="00613FF7">
            <w:pPr>
              <w:pStyle w:val="NoSpacing"/>
              <w:numPr>
                <w:ilvl w:val="0"/>
                <w:numId w:val="40"/>
              </w:numPr>
              <w:rPr>
                <w:rFonts w:ascii="Calibri" w:eastAsia="Calibri" w:hAnsi="Calibri" w:cs="Calibri"/>
              </w:rPr>
            </w:pPr>
            <w:r w:rsidRPr="4B5BF11B">
              <w:t>Governors reflect on their impact and identify areas for continued development in the following year.</w:t>
            </w:r>
          </w:p>
          <w:p w:rsidR="00613FF7" w:rsidRPr="00613FF7" w:rsidRDefault="00613FF7" w:rsidP="00613FF7">
            <w:pPr>
              <w:pStyle w:val="NoSpacing"/>
              <w:numPr>
                <w:ilvl w:val="0"/>
                <w:numId w:val="40"/>
              </w:numPr>
              <w:rPr>
                <w:rFonts w:ascii="Calibri" w:eastAsia="Calibri" w:hAnsi="Calibri" w:cs="Calibri"/>
              </w:rPr>
            </w:pPr>
            <w:r w:rsidRPr="4B5BF11B">
              <w:t>Documentation shows measurable improvements in teaching, learning, and pupil outcomes linked to governor involvement.</w:t>
            </w:r>
          </w:p>
          <w:p w:rsidR="00613FF7" w:rsidRDefault="00613FF7" w:rsidP="00613FF7">
            <w:pPr>
              <w:pStyle w:val="NoSpacing"/>
              <w:widowControl w:val="0"/>
              <w:rPr>
                <w:rFonts w:ascii="Calibri" w:eastAsia="Calibri" w:hAnsi="Calibri" w:cs="Calibri"/>
              </w:rPr>
            </w:pPr>
            <w:r w:rsidRPr="4B5BF11B">
              <w:t>3e</w:t>
            </w:r>
          </w:p>
          <w:p w:rsidR="00613FF7" w:rsidRDefault="00613FF7" w:rsidP="00613FF7">
            <w:pPr>
              <w:pStyle w:val="NoSpacing"/>
              <w:numPr>
                <w:ilvl w:val="0"/>
                <w:numId w:val="39"/>
              </w:numPr>
              <w:rPr>
                <w:rFonts w:ascii="Calibri" w:eastAsia="Calibri" w:hAnsi="Calibri" w:cs="Calibri"/>
              </w:rPr>
            </w:pPr>
            <w:r w:rsidRPr="24ED1459">
              <w:lastRenderedPageBreak/>
              <w:t>End-of-year review evidence impact on staff practice, curriculum design, and school culture.</w:t>
            </w:r>
          </w:p>
          <w:p w:rsidR="00613FF7" w:rsidRDefault="00613FF7" w:rsidP="00613FF7">
            <w:pPr>
              <w:pStyle w:val="NoSpacing"/>
              <w:numPr>
                <w:ilvl w:val="0"/>
                <w:numId w:val="39"/>
              </w:numPr>
              <w:rPr>
                <w:rFonts w:ascii="Calibri" w:eastAsia="Calibri" w:hAnsi="Calibri" w:cs="Calibri"/>
              </w:rPr>
            </w:pPr>
            <w:r w:rsidRPr="4B5BF11B">
              <w:t>Policies and schemes of work updated to embed anti-racist commitments.</w:t>
            </w:r>
          </w:p>
          <w:p w:rsidR="00613FF7" w:rsidRDefault="00613FF7" w:rsidP="00613FF7">
            <w:pPr>
              <w:pStyle w:val="NoSpacing"/>
              <w:numPr>
                <w:ilvl w:val="0"/>
                <w:numId w:val="39"/>
              </w:numPr>
              <w:rPr>
                <w:rFonts w:ascii="Calibri" w:eastAsia="Calibri" w:hAnsi="Calibri" w:cs="Calibri"/>
              </w:rPr>
            </w:pPr>
            <w:r w:rsidRPr="4B5BF11B">
              <w:t>Pupils demonstrate improved understanding of diversity and inclusion through work scrutiny and discussions.</w:t>
            </w:r>
          </w:p>
          <w:p w:rsidR="00613FF7" w:rsidRDefault="00613FF7" w:rsidP="00613FF7">
            <w:pPr>
              <w:pStyle w:val="NoSpacing"/>
              <w:numPr>
                <w:ilvl w:val="0"/>
                <w:numId w:val="39"/>
              </w:numPr>
              <w:rPr>
                <w:rFonts w:ascii="Calibri" w:eastAsia="Calibri" w:hAnsi="Calibri" w:cs="Calibri"/>
              </w:rPr>
            </w:pPr>
            <w:r w:rsidRPr="4B5BF11B">
              <w:t xml:space="preserve">Feedback to Governors. Plan for the following year </w:t>
            </w:r>
          </w:p>
          <w:p w:rsidR="00577B75" w:rsidRDefault="00577B75"/>
        </w:tc>
      </w:tr>
    </w:tbl>
    <w:p w:rsidR="006006AD" w:rsidRDefault="006006AD"/>
    <w:p w:rsidR="002C7A3B" w:rsidRDefault="002C7A3B"/>
    <w:p w:rsidR="000F2737" w:rsidRDefault="000F2737"/>
    <w:p w:rsidR="000F2737" w:rsidRDefault="000F2737"/>
    <w:p w:rsidR="000F2737" w:rsidRDefault="000F2737"/>
    <w:p w:rsidR="000F2737" w:rsidRDefault="000F2737"/>
    <w:p w:rsidR="000F2737" w:rsidRDefault="000F2737"/>
    <w:p w:rsidR="000F2737" w:rsidRDefault="000F2737"/>
    <w:p w:rsidR="000F2737" w:rsidRDefault="000F2737"/>
    <w:p w:rsidR="000F2737" w:rsidRDefault="000F2737"/>
    <w:p w:rsidR="000F2737" w:rsidRDefault="000F2737"/>
    <w:p w:rsidR="000F2737" w:rsidRDefault="000F2737"/>
    <w:p w:rsidR="000F2737" w:rsidRDefault="000F2737"/>
    <w:p w:rsidR="000F2737" w:rsidRDefault="000F2737"/>
    <w:p w:rsidR="000F2737" w:rsidRDefault="000F2737"/>
    <w:p w:rsidR="002C7A3B" w:rsidRDefault="002C7A3B"/>
    <w:p w:rsidR="000F2737" w:rsidRDefault="000F2737"/>
    <w:p w:rsidR="000F2737" w:rsidRDefault="000F2737"/>
    <w:p w:rsidR="000F2737" w:rsidRDefault="000F2737"/>
    <w:p w:rsidR="000F2737" w:rsidRDefault="000F2737"/>
    <w:p w:rsidR="000F2737" w:rsidRDefault="000F2737"/>
    <w:p w:rsidR="000F2737" w:rsidRDefault="000F2737"/>
    <w:p w:rsidR="000F2737" w:rsidRDefault="000F2737"/>
    <w:p w:rsidR="000F2737" w:rsidRDefault="000F2737"/>
    <w:p w:rsidR="000F2737" w:rsidRDefault="000F2737"/>
    <w:p w:rsidR="000F2737" w:rsidRDefault="000F2737"/>
    <w:p w:rsidR="000F2737" w:rsidRDefault="000F2737"/>
    <w:p w:rsidR="000F2737" w:rsidRDefault="000F2737"/>
    <w:p w:rsidR="000F2737" w:rsidRDefault="000F2737"/>
    <w:p w:rsidR="000F2737" w:rsidRDefault="000F2737"/>
    <w:tbl>
      <w:tblPr>
        <w:tblStyle w:val="TableGrid"/>
        <w:tblW w:w="11278" w:type="dxa"/>
        <w:tblInd w:w="-1209" w:type="dxa"/>
        <w:tblCellMar>
          <w:top w:w="164" w:type="dxa"/>
          <w:left w:w="105" w:type="dxa"/>
          <w:right w:w="167" w:type="dxa"/>
        </w:tblCellMar>
        <w:tblLook w:val="04A0" w:firstRow="1" w:lastRow="0" w:firstColumn="1" w:lastColumn="0" w:noHBand="0" w:noVBand="1"/>
      </w:tblPr>
      <w:tblGrid>
        <w:gridCol w:w="3540"/>
        <w:gridCol w:w="1860"/>
        <w:gridCol w:w="1640"/>
        <w:gridCol w:w="4238"/>
      </w:tblGrid>
      <w:tr w:rsidR="000F2737" w:rsidTr="0058159D">
        <w:trPr>
          <w:trHeight w:val="520"/>
        </w:trPr>
        <w:tc>
          <w:tcPr>
            <w:tcW w:w="11278" w:type="dxa"/>
            <w:gridSpan w:val="4"/>
            <w:tcBorders>
              <w:top w:val="single" w:sz="8" w:space="0" w:color="000000"/>
              <w:left w:val="single" w:sz="8" w:space="0" w:color="000000"/>
              <w:bottom w:val="single" w:sz="8" w:space="0" w:color="000000"/>
              <w:right w:val="single" w:sz="8" w:space="0" w:color="000000"/>
            </w:tcBorders>
            <w:vAlign w:val="center"/>
          </w:tcPr>
          <w:p w:rsidR="000F2737" w:rsidRDefault="000F2737" w:rsidP="0058159D">
            <w:pPr>
              <w:ind w:left="59"/>
              <w:jc w:val="center"/>
            </w:pPr>
            <w:r>
              <w:rPr>
                <w:b/>
                <w:sz w:val="24"/>
              </w:rPr>
              <w:t>St Nicholas CIW Primary Development Plan Priorities 2024 - 2025</w:t>
            </w:r>
          </w:p>
        </w:tc>
      </w:tr>
      <w:tr w:rsidR="000F2737" w:rsidTr="000F2737">
        <w:trPr>
          <w:trHeight w:val="397"/>
        </w:trPr>
        <w:tc>
          <w:tcPr>
            <w:tcW w:w="11278" w:type="dxa"/>
            <w:gridSpan w:val="4"/>
            <w:tcBorders>
              <w:top w:val="single" w:sz="8" w:space="0" w:color="000000"/>
              <w:left w:val="single" w:sz="8" w:space="0" w:color="000000"/>
              <w:bottom w:val="single" w:sz="8" w:space="0" w:color="000000"/>
              <w:right w:val="single" w:sz="8" w:space="0" w:color="000000"/>
            </w:tcBorders>
            <w:shd w:val="clear" w:color="auto" w:fill="D9EAD3"/>
            <w:vAlign w:val="center"/>
          </w:tcPr>
          <w:p w:rsidR="000F2737" w:rsidRDefault="000F2737" w:rsidP="000F2737">
            <w:pPr>
              <w:ind w:right="1629"/>
            </w:pPr>
            <w:r>
              <w:rPr>
                <w:b/>
                <w:sz w:val="24"/>
              </w:rPr>
              <w:t>Priority 5:</w:t>
            </w:r>
            <w:r w:rsidRPr="73DCB752">
              <w:rPr>
                <w:b/>
                <w:bCs/>
              </w:rPr>
              <w:t xml:space="preserve"> To support pupil and staff wellbeing and continue to implement the new ALN Act.</w:t>
            </w:r>
          </w:p>
        </w:tc>
      </w:tr>
      <w:tr w:rsidR="000F2737" w:rsidTr="0058159D">
        <w:trPr>
          <w:trHeight w:val="520"/>
        </w:trPr>
        <w:tc>
          <w:tcPr>
            <w:tcW w:w="11278" w:type="dxa"/>
            <w:gridSpan w:val="4"/>
            <w:tcBorders>
              <w:top w:val="single" w:sz="8" w:space="0" w:color="000000"/>
              <w:left w:val="single" w:sz="8" w:space="0" w:color="000000"/>
              <w:bottom w:val="single" w:sz="8" w:space="0" w:color="000000"/>
              <w:right w:val="single" w:sz="8" w:space="0" w:color="000000"/>
            </w:tcBorders>
            <w:vAlign w:val="center"/>
          </w:tcPr>
          <w:p w:rsidR="000F2737" w:rsidRDefault="000F2737" w:rsidP="0058159D">
            <w:pPr>
              <w:ind w:left="59"/>
              <w:jc w:val="center"/>
              <w:rPr>
                <w:b/>
                <w:sz w:val="24"/>
              </w:rPr>
            </w:pPr>
            <w:r>
              <w:rPr>
                <w:b/>
                <w:sz w:val="24"/>
              </w:rPr>
              <w:t>Key actions</w:t>
            </w:r>
          </w:p>
          <w:p w:rsidR="000F2737" w:rsidRDefault="000F2737" w:rsidP="0058159D">
            <w:pPr>
              <w:ind w:left="59"/>
              <w:jc w:val="center"/>
              <w:rPr>
                <w:b/>
                <w:sz w:val="24"/>
              </w:rPr>
            </w:pPr>
          </w:p>
          <w:p w:rsidR="000F2737" w:rsidRDefault="000F2737" w:rsidP="0058159D">
            <w:pPr>
              <w:ind w:left="59"/>
              <w:jc w:val="center"/>
            </w:pPr>
          </w:p>
        </w:tc>
      </w:tr>
      <w:tr w:rsidR="000F2737" w:rsidTr="0058159D">
        <w:trPr>
          <w:trHeight w:val="1860"/>
        </w:trPr>
        <w:tc>
          <w:tcPr>
            <w:tcW w:w="5400" w:type="dxa"/>
            <w:gridSpan w:val="2"/>
            <w:tcBorders>
              <w:top w:val="single" w:sz="8" w:space="0" w:color="000000"/>
              <w:left w:val="single" w:sz="8" w:space="0" w:color="000000"/>
              <w:bottom w:val="single" w:sz="8" w:space="0" w:color="000000"/>
              <w:right w:val="single" w:sz="8" w:space="0" w:color="000000"/>
            </w:tcBorders>
          </w:tcPr>
          <w:p w:rsidR="000F2737" w:rsidRDefault="000F2737" w:rsidP="0058159D">
            <w:pPr>
              <w:ind w:left="72"/>
              <w:jc w:val="center"/>
            </w:pPr>
            <w:r>
              <w:rPr>
                <w:b/>
                <w:sz w:val="24"/>
              </w:rPr>
              <w:t>Rationale</w:t>
            </w:r>
          </w:p>
          <w:p w:rsidR="000F2737" w:rsidRDefault="000F2737" w:rsidP="0058159D">
            <w:pPr>
              <w:ind w:left="5"/>
            </w:pPr>
          </w:p>
        </w:tc>
        <w:tc>
          <w:tcPr>
            <w:tcW w:w="5878" w:type="dxa"/>
            <w:gridSpan w:val="2"/>
            <w:tcBorders>
              <w:top w:val="single" w:sz="8" w:space="0" w:color="000000"/>
              <w:left w:val="single" w:sz="8" w:space="0" w:color="000000"/>
              <w:bottom w:val="single" w:sz="8" w:space="0" w:color="000000"/>
              <w:right w:val="single" w:sz="8" w:space="0" w:color="000000"/>
            </w:tcBorders>
            <w:vAlign w:val="center"/>
          </w:tcPr>
          <w:p w:rsidR="000F2737" w:rsidRDefault="000F2737" w:rsidP="0058159D">
            <w:pPr>
              <w:ind w:left="59"/>
              <w:jc w:val="center"/>
            </w:pPr>
            <w:r>
              <w:rPr>
                <w:b/>
                <w:sz w:val="24"/>
              </w:rPr>
              <w:t>Support</w:t>
            </w:r>
          </w:p>
          <w:p w:rsidR="000F2737" w:rsidRDefault="000F2737" w:rsidP="0058159D">
            <w:pPr>
              <w:ind w:left="5"/>
              <w:jc w:val="both"/>
            </w:pPr>
          </w:p>
        </w:tc>
      </w:tr>
      <w:tr w:rsidR="000F2737" w:rsidTr="0058159D">
        <w:trPr>
          <w:trHeight w:val="520"/>
        </w:trPr>
        <w:tc>
          <w:tcPr>
            <w:tcW w:w="3540" w:type="dxa"/>
            <w:tcBorders>
              <w:top w:val="single" w:sz="8" w:space="0" w:color="000000"/>
              <w:left w:val="single" w:sz="8" w:space="0" w:color="000000"/>
              <w:bottom w:val="single" w:sz="8" w:space="0" w:color="000000"/>
              <w:right w:val="single" w:sz="8" w:space="0" w:color="000000"/>
            </w:tcBorders>
            <w:vAlign w:val="center"/>
          </w:tcPr>
          <w:p w:rsidR="000F2737" w:rsidRDefault="000F2737" w:rsidP="0058159D">
            <w:pPr>
              <w:ind w:left="72"/>
              <w:jc w:val="center"/>
            </w:pPr>
            <w:r>
              <w:rPr>
                <w:b/>
                <w:sz w:val="24"/>
              </w:rPr>
              <w:t>December Milestones</w:t>
            </w:r>
          </w:p>
        </w:tc>
        <w:tc>
          <w:tcPr>
            <w:tcW w:w="3500" w:type="dxa"/>
            <w:gridSpan w:val="2"/>
            <w:tcBorders>
              <w:top w:val="single" w:sz="8" w:space="0" w:color="000000"/>
              <w:left w:val="single" w:sz="8" w:space="0" w:color="000000"/>
              <w:bottom w:val="single" w:sz="8" w:space="0" w:color="000000"/>
              <w:right w:val="single" w:sz="8" w:space="0" w:color="000000"/>
            </w:tcBorders>
            <w:vAlign w:val="center"/>
          </w:tcPr>
          <w:p w:rsidR="000F2737" w:rsidRDefault="000F2737" w:rsidP="0058159D">
            <w:pPr>
              <w:ind w:left="67"/>
              <w:jc w:val="center"/>
            </w:pPr>
            <w:r>
              <w:rPr>
                <w:b/>
                <w:sz w:val="24"/>
              </w:rPr>
              <w:t>March Milestones</w:t>
            </w:r>
          </w:p>
        </w:tc>
        <w:tc>
          <w:tcPr>
            <w:tcW w:w="4238" w:type="dxa"/>
            <w:tcBorders>
              <w:top w:val="single" w:sz="8" w:space="0" w:color="000000"/>
              <w:left w:val="single" w:sz="8" w:space="0" w:color="000000"/>
              <w:bottom w:val="single" w:sz="8" w:space="0" w:color="000000"/>
              <w:right w:val="single" w:sz="8" w:space="0" w:color="000000"/>
            </w:tcBorders>
            <w:vAlign w:val="center"/>
          </w:tcPr>
          <w:p w:rsidR="000F2737" w:rsidRDefault="000F2737" w:rsidP="0058159D">
            <w:pPr>
              <w:ind w:left="54"/>
              <w:jc w:val="center"/>
            </w:pPr>
            <w:r>
              <w:rPr>
                <w:b/>
                <w:sz w:val="24"/>
              </w:rPr>
              <w:t>July Milestones</w:t>
            </w:r>
          </w:p>
        </w:tc>
      </w:tr>
      <w:tr w:rsidR="000F2737" w:rsidTr="0058159D">
        <w:trPr>
          <w:trHeight w:val="2640"/>
        </w:trPr>
        <w:tc>
          <w:tcPr>
            <w:tcW w:w="3540" w:type="dxa"/>
            <w:tcBorders>
              <w:top w:val="single" w:sz="8" w:space="0" w:color="000000"/>
              <w:left w:val="single" w:sz="8" w:space="0" w:color="000000"/>
              <w:bottom w:val="single" w:sz="8" w:space="0" w:color="000000"/>
              <w:right w:val="single" w:sz="8" w:space="0" w:color="000000"/>
            </w:tcBorders>
          </w:tcPr>
          <w:p w:rsidR="000F2737" w:rsidRDefault="000F2737" w:rsidP="0058159D">
            <w:pPr>
              <w:ind w:left="5" w:right="182"/>
            </w:pPr>
            <w:r>
              <w:t>.</w:t>
            </w:r>
          </w:p>
        </w:tc>
        <w:tc>
          <w:tcPr>
            <w:tcW w:w="3500" w:type="dxa"/>
            <w:gridSpan w:val="2"/>
            <w:tcBorders>
              <w:top w:val="single" w:sz="8" w:space="0" w:color="000000"/>
              <w:left w:val="single" w:sz="8" w:space="0" w:color="000000"/>
              <w:bottom w:val="single" w:sz="8" w:space="0" w:color="000000"/>
              <w:right w:val="single" w:sz="8" w:space="0" w:color="000000"/>
            </w:tcBorders>
            <w:vAlign w:val="center"/>
          </w:tcPr>
          <w:p w:rsidR="000F2737" w:rsidRDefault="000F2737" w:rsidP="0058159D">
            <w:pPr>
              <w:ind w:left="5"/>
            </w:pPr>
          </w:p>
        </w:tc>
        <w:tc>
          <w:tcPr>
            <w:tcW w:w="4238" w:type="dxa"/>
            <w:tcBorders>
              <w:top w:val="single" w:sz="8" w:space="0" w:color="000000"/>
              <w:left w:val="single" w:sz="8" w:space="0" w:color="000000"/>
              <w:bottom w:val="single" w:sz="8" w:space="0" w:color="000000"/>
              <w:right w:val="single" w:sz="8" w:space="0" w:color="000000"/>
            </w:tcBorders>
            <w:vAlign w:val="center"/>
          </w:tcPr>
          <w:p w:rsidR="000F2737" w:rsidRDefault="000F2737" w:rsidP="0058159D"/>
        </w:tc>
      </w:tr>
    </w:tbl>
    <w:p w:rsidR="000F2737" w:rsidRDefault="000F2737"/>
    <w:p w:rsidR="000F2737" w:rsidRDefault="000F2737"/>
    <w:sectPr w:rsidR="000F2737" w:rsidSect="00172B6A">
      <w:footerReference w:type="even" r:id="rId8"/>
      <w:footerReference w:type="default" r:id="rId9"/>
      <w:footerReference w:type="first" r:id="rId10"/>
      <w:pgSz w:w="11920" w:h="16840"/>
      <w:pgMar w:top="709" w:right="1533" w:bottom="1090" w:left="1519"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846E7" w:rsidRDefault="000846E7">
      <w:pPr>
        <w:spacing w:after="0" w:line="240" w:lineRule="auto"/>
      </w:pPr>
      <w:r>
        <w:separator/>
      </w:r>
    </w:p>
  </w:endnote>
  <w:endnote w:type="continuationSeparator" w:id="0">
    <w:p w:rsidR="000846E7" w:rsidRDefault="000846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BoldItalic">
    <w:altName w:val="Calibri"/>
    <w:charset w:val="00"/>
    <w:family w:val="swiss"/>
    <w:pitch w:val="variable"/>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7B75" w:rsidRDefault="0031148D">
    <w:pPr>
      <w:spacing w:after="0"/>
      <w:ind w:right="-79"/>
      <w:jc w:val="right"/>
    </w:pPr>
    <w:r>
      <w:fldChar w:fldCharType="begin"/>
    </w:r>
    <w:r>
      <w:instrText xml:space="preserve"> PAGE   \* MERGEFORMAT </w:instrText>
    </w:r>
    <w:r>
      <w:fldChar w:fldCharType="separate"/>
    </w:r>
    <w:r>
      <w:rPr>
        <w:rFonts w:ascii="Arial" w:eastAsia="Arial" w:hAnsi="Arial" w:cs="Arial"/>
      </w:rPr>
      <w:t>2</w:t>
    </w:r>
    <w:r>
      <w:rPr>
        <w:rFonts w:ascii="Arial" w:eastAsia="Arial" w:hAnsi="Arial" w:cs="Aria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7B75" w:rsidRDefault="0031148D">
    <w:pPr>
      <w:spacing w:after="0"/>
      <w:ind w:right="-79"/>
      <w:jc w:val="right"/>
    </w:pPr>
    <w:r>
      <w:fldChar w:fldCharType="begin"/>
    </w:r>
    <w:r>
      <w:instrText xml:space="preserve"> PAGE   \* MERGEFORMAT </w:instrText>
    </w:r>
    <w:r>
      <w:fldChar w:fldCharType="separate"/>
    </w:r>
    <w:r w:rsidR="00E314AB" w:rsidRPr="00E314AB">
      <w:rPr>
        <w:rFonts w:ascii="Arial" w:eastAsia="Arial" w:hAnsi="Arial" w:cs="Arial"/>
        <w:noProof/>
      </w:rPr>
      <w:t>5</w:t>
    </w:r>
    <w:r>
      <w:rPr>
        <w:rFonts w:ascii="Arial" w:eastAsia="Arial" w:hAnsi="Arial" w:cs="Aria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7B75" w:rsidRDefault="00577B7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846E7" w:rsidRDefault="000846E7">
      <w:pPr>
        <w:spacing w:after="0" w:line="240" w:lineRule="auto"/>
      </w:pPr>
      <w:r>
        <w:separator/>
      </w:r>
    </w:p>
  </w:footnote>
  <w:footnote w:type="continuationSeparator" w:id="0">
    <w:p w:rsidR="000846E7" w:rsidRDefault="000846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AD5DD"/>
    <w:multiLevelType w:val="hybridMultilevel"/>
    <w:tmpl w:val="C2BE7DEE"/>
    <w:lvl w:ilvl="0" w:tplc="7B1E993A">
      <w:start w:val="1"/>
      <w:numFmt w:val="bullet"/>
      <w:lvlText w:val=""/>
      <w:lvlJc w:val="left"/>
      <w:pPr>
        <w:ind w:left="720" w:hanging="360"/>
      </w:pPr>
      <w:rPr>
        <w:rFonts w:ascii="Symbol" w:hAnsi="Symbol" w:hint="default"/>
      </w:rPr>
    </w:lvl>
    <w:lvl w:ilvl="1" w:tplc="E9A633C6">
      <w:start w:val="1"/>
      <w:numFmt w:val="bullet"/>
      <w:lvlText w:val="o"/>
      <w:lvlJc w:val="left"/>
      <w:pPr>
        <w:ind w:left="1440" w:hanging="360"/>
      </w:pPr>
      <w:rPr>
        <w:rFonts w:ascii="Courier New" w:hAnsi="Courier New" w:cs="Times New Roman" w:hint="default"/>
      </w:rPr>
    </w:lvl>
    <w:lvl w:ilvl="2" w:tplc="7EB8E290">
      <w:start w:val="1"/>
      <w:numFmt w:val="bullet"/>
      <w:lvlText w:val=""/>
      <w:lvlJc w:val="left"/>
      <w:pPr>
        <w:ind w:left="2160" w:hanging="360"/>
      </w:pPr>
      <w:rPr>
        <w:rFonts w:ascii="Wingdings" w:hAnsi="Wingdings" w:hint="default"/>
      </w:rPr>
    </w:lvl>
    <w:lvl w:ilvl="3" w:tplc="73C603F0">
      <w:start w:val="1"/>
      <w:numFmt w:val="bullet"/>
      <w:lvlText w:val=""/>
      <w:lvlJc w:val="left"/>
      <w:pPr>
        <w:ind w:left="2880" w:hanging="360"/>
      </w:pPr>
      <w:rPr>
        <w:rFonts w:ascii="Symbol" w:hAnsi="Symbol" w:hint="default"/>
      </w:rPr>
    </w:lvl>
    <w:lvl w:ilvl="4" w:tplc="81F8A072">
      <w:start w:val="1"/>
      <w:numFmt w:val="bullet"/>
      <w:lvlText w:val="o"/>
      <w:lvlJc w:val="left"/>
      <w:pPr>
        <w:ind w:left="3600" w:hanging="360"/>
      </w:pPr>
      <w:rPr>
        <w:rFonts w:ascii="Courier New" w:hAnsi="Courier New" w:cs="Times New Roman" w:hint="default"/>
      </w:rPr>
    </w:lvl>
    <w:lvl w:ilvl="5" w:tplc="B9EC33CE">
      <w:start w:val="1"/>
      <w:numFmt w:val="bullet"/>
      <w:lvlText w:val=""/>
      <w:lvlJc w:val="left"/>
      <w:pPr>
        <w:ind w:left="4320" w:hanging="360"/>
      </w:pPr>
      <w:rPr>
        <w:rFonts w:ascii="Wingdings" w:hAnsi="Wingdings" w:hint="default"/>
      </w:rPr>
    </w:lvl>
    <w:lvl w:ilvl="6" w:tplc="DE7CCA5C">
      <w:start w:val="1"/>
      <w:numFmt w:val="bullet"/>
      <w:lvlText w:val=""/>
      <w:lvlJc w:val="left"/>
      <w:pPr>
        <w:ind w:left="5040" w:hanging="360"/>
      </w:pPr>
      <w:rPr>
        <w:rFonts w:ascii="Symbol" w:hAnsi="Symbol" w:hint="default"/>
      </w:rPr>
    </w:lvl>
    <w:lvl w:ilvl="7" w:tplc="B436EA50">
      <w:start w:val="1"/>
      <w:numFmt w:val="bullet"/>
      <w:lvlText w:val="o"/>
      <w:lvlJc w:val="left"/>
      <w:pPr>
        <w:ind w:left="5760" w:hanging="360"/>
      </w:pPr>
      <w:rPr>
        <w:rFonts w:ascii="Courier New" w:hAnsi="Courier New" w:cs="Times New Roman" w:hint="default"/>
      </w:rPr>
    </w:lvl>
    <w:lvl w:ilvl="8" w:tplc="A0F8B618">
      <w:start w:val="1"/>
      <w:numFmt w:val="bullet"/>
      <w:lvlText w:val=""/>
      <w:lvlJc w:val="left"/>
      <w:pPr>
        <w:ind w:left="6480" w:hanging="360"/>
      </w:pPr>
      <w:rPr>
        <w:rFonts w:ascii="Wingdings" w:hAnsi="Wingdings" w:hint="default"/>
      </w:rPr>
    </w:lvl>
  </w:abstractNum>
  <w:abstractNum w:abstractNumId="1" w15:restartNumberingAfterBreak="0">
    <w:nsid w:val="0500C7C0"/>
    <w:multiLevelType w:val="hybridMultilevel"/>
    <w:tmpl w:val="2132ECFA"/>
    <w:lvl w:ilvl="0" w:tplc="D0388ADE">
      <w:start w:val="1"/>
      <w:numFmt w:val="bullet"/>
      <w:lvlText w:val=""/>
      <w:lvlJc w:val="left"/>
      <w:pPr>
        <w:ind w:left="720" w:hanging="360"/>
      </w:pPr>
      <w:rPr>
        <w:rFonts w:ascii="Symbol" w:hAnsi="Symbol" w:hint="default"/>
      </w:rPr>
    </w:lvl>
    <w:lvl w:ilvl="1" w:tplc="D31C8E4A">
      <w:start w:val="1"/>
      <w:numFmt w:val="bullet"/>
      <w:lvlText w:val="o"/>
      <w:lvlJc w:val="left"/>
      <w:pPr>
        <w:ind w:left="1440" w:hanging="360"/>
      </w:pPr>
      <w:rPr>
        <w:rFonts w:ascii="Courier New" w:hAnsi="Courier New" w:cs="Times New Roman" w:hint="default"/>
      </w:rPr>
    </w:lvl>
    <w:lvl w:ilvl="2" w:tplc="4EC69490">
      <w:start w:val="1"/>
      <w:numFmt w:val="bullet"/>
      <w:lvlText w:val=""/>
      <w:lvlJc w:val="left"/>
      <w:pPr>
        <w:ind w:left="2160" w:hanging="360"/>
      </w:pPr>
      <w:rPr>
        <w:rFonts w:ascii="Wingdings" w:hAnsi="Wingdings" w:hint="default"/>
      </w:rPr>
    </w:lvl>
    <w:lvl w:ilvl="3" w:tplc="CF883A78">
      <w:start w:val="1"/>
      <w:numFmt w:val="bullet"/>
      <w:lvlText w:val=""/>
      <w:lvlJc w:val="left"/>
      <w:pPr>
        <w:ind w:left="2880" w:hanging="360"/>
      </w:pPr>
      <w:rPr>
        <w:rFonts w:ascii="Symbol" w:hAnsi="Symbol" w:hint="default"/>
      </w:rPr>
    </w:lvl>
    <w:lvl w:ilvl="4" w:tplc="6DC0EF34">
      <w:start w:val="1"/>
      <w:numFmt w:val="bullet"/>
      <w:lvlText w:val="o"/>
      <w:lvlJc w:val="left"/>
      <w:pPr>
        <w:ind w:left="3600" w:hanging="360"/>
      </w:pPr>
      <w:rPr>
        <w:rFonts w:ascii="Courier New" w:hAnsi="Courier New" w:cs="Times New Roman" w:hint="default"/>
      </w:rPr>
    </w:lvl>
    <w:lvl w:ilvl="5" w:tplc="677A1C00">
      <w:start w:val="1"/>
      <w:numFmt w:val="bullet"/>
      <w:lvlText w:val=""/>
      <w:lvlJc w:val="left"/>
      <w:pPr>
        <w:ind w:left="4320" w:hanging="360"/>
      </w:pPr>
      <w:rPr>
        <w:rFonts w:ascii="Wingdings" w:hAnsi="Wingdings" w:hint="default"/>
      </w:rPr>
    </w:lvl>
    <w:lvl w:ilvl="6" w:tplc="762031B6">
      <w:start w:val="1"/>
      <w:numFmt w:val="bullet"/>
      <w:lvlText w:val=""/>
      <w:lvlJc w:val="left"/>
      <w:pPr>
        <w:ind w:left="5040" w:hanging="360"/>
      </w:pPr>
      <w:rPr>
        <w:rFonts w:ascii="Symbol" w:hAnsi="Symbol" w:hint="default"/>
      </w:rPr>
    </w:lvl>
    <w:lvl w:ilvl="7" w:tplc="7C6EED50">
      <w:start w:val="1"/>
      <w:numFmt w:val="bullet"/>
      <w:lvlText w:val="o"/>
      <w:lvlJc w:val="left"/>
      <w:pPr>
        <w:ind w:left="5760" w:hanging="360"/>
      </w:pPr>
      <w:rPr>
        <w:rFonts w:ascii="Courier New" w:hAnsi="Courier New" w:cs="Times New Roman" w:hint="default"/>
      </w:rPr>
    </w:lvl>
    <w:lvl w:ilvl="8" w:tplc="9AD6AEB4">
      <w:start w:val="1"/>
      <w:numFmt w:val="bullet"/>
      <w:lvlText w:val=""/>
      <w:lvlJc w:val="left"/>
      <w:pPr>
        <w:ind w:left="6480" w:hanging="360"/>
      </w:pPr>
      <w:rPr>
        <w:rFonts w:ascii="Wingdings" w:hAnsi="Wingdings" w:hint="default"/>
      </w:rPr>
    </w:lvl>
  </w:abstractNum>
  <w:abstractNum w:abstractNumId="2" w15:restartNumberingAfterBreak="0">
    <w:nsid w:val="0E894534"/>
    <w:multiLevelType w:val="multilevel"/>
    <w:tmpl w:val="53D21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FFB417F"/>
    <w:multiLevelType w:val="hybridMultilevel"/>
    <w:tmpl w:val="D1D8F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EF3BDD"/>
    <w:multiLevelType w:val="hybridMultilevel"/>
    <w:tmpl w:val="9006ACA0"/>
    <w:lvl w:ilvl="0" w:tplc="21528ACC">
      <w:start w:val="1"/>
      <w:numFmt w:val="bullet"/>
      <w:lvlText w:val=""/>
      <w:lvlJc w:val="left"/>
      <w:pPr>
        <w:ind w:left="720" w:hanging="360"/>
      </w:pPr>
      <w:rPr>
        <w:rFonts w:ascii="Symbol" w:hAnsi="Symbol" w:hint="default"/>
      </w:rPr>
    </w:lvl>
    <w:lvl w:ilvl="1" w:tplc="46D2435A">
      <w:start w:val="1"/>
      <w:numFmt w:val="bullet"/>
      <w:lvlText w:val="o"/>
      <w:lvlJc w:val="left"/>
      <w:pPr>
        <w:ind w:left="1440" w:hanging="360"/>
      </w:pPr>
      <w:rPr>
        <w:rFonts w:ascii="Courier New" w:hAnsi="Courier New" w:hint="default"/>
      </w:rPr>
    </w:lvl>
    <w:lvl w:ilvl="2" w:tplc="3CA629C4">
      <w:start w:val="1"/>
      <w:numFmt w:val="bullet"/>
      <w:lvlText w:val=""/>
      <w:lvlJc w:val="left"/>
      <w:pPr>
        <w:ind w:left="2160" w:hanging="360"/>
      </w:pPr>
      <w:rPr>
        <w:rFonts w:ascii="Wingdings" w:hAnsi="Wingdings" w:hint="default"/>
      </w:rPr>
    </w:lvl>
    <w:lvl w:ilvl="3" w:tplc="D0EA311E">
      <w:start w:val="1"/>
      <w:numFmt w:val="bullet"/>
      <w:lvlText w:val=""/>
      <w:lvlJc w:val="left"/>
      <w:pPr>
        <w:ind w:left="2880" w:hanging="360"/>
      </w:pPr>
      <w:rPr>
        <w:rFonts w:ascii="Symbol" w:hAnsi="Symbol" w:hint="default"/>
      </w:rPr>
    </w:lvl>
    <w:lvl w:ilvl="4" w:tplc="AE6A9550">
      <w:start w:val="1"/>
      <w:numFmt w:val="bullet"/>
      <w:lvlText w:val="o"/>
      <w:lvlJc w:val="left"/>
      <w:pPr>
        <w:ind w:left="3600" w:hanging="360"/>
      </w:pPr>
      <w:rPr>
        <w:rFonts w:ascii="Courier New" w:hAnsi="Courier New" w:hint="default"/>
      </w:rPr>
    </w:lvl>
    <w:lvl w:ilvl="5" w:tplc="9670D246">
      <w:start w:val="1"/>
      <w:numFmt w:val="bullet"/>
      <w:lvlText w:val=""/>
      <w:lvlJc w:val="left"/>
      <w:pPr>
        <w:ind w:left="4320" w:hanging="360"/>
      </w:pPr>
      <w:rPr>
        <w:rFonts w:ascii="Wingdings" w:hAnsi="Wingdings" w:hint="default"/>
      </w:rPr>
    </w:lvl>
    <w:lvl w:ilvl="6" w:tplc="46246088">
      <w:start w:val="1"/>
      <w:numFmt w:val="bullet"/>
      <w:lvlText w:val=""/>
      <w:lvlJc w:val="left"/>
      <w:pPr>
        <w:ind w:left="5040" w:hanging="360"/>
      </w:pPr>
      <w:rPr>
        <w:rFonts w:ascii="Symbol" w:hAnsi="Symbol" w:hint="default"/>
      </w:rPr>
    </w:lvl>
    <w:lvl w:ilvl="7" w:tplc="BA6C6AB4">
      <w:start w:val="1"/>
      <w:numFmt w:val="bullet"/>
      <w:lvlText w:val="o"/>
      <w:lvlJc w:val="left"/>
      <w:pPr>
        <w:ind w:left="5760" w:hanging="360"/>
      </w:pPr>
      <w:rPr>
        <w:rFonts w:ascii="Courier New" w:hAnsi="Courier New" w:hint="default"/>
      </w:rPr>
    </w:lvl>
    <w:lvl w:ilvl="8" w:tplc="10D4DA1A">
      <w:start w:val="1"/>
      <w:numFmt w:val="bullet"/>
      <w:lvlText w:val=""/>
      <w:lvlJc w:val="left"/>
      <w:pPr>
        <w:ind w:left="6480" w:hanging="360"/>
      </w:pPr>
      <w:rPr>
        <w:rFonts w:ascii="Wingdings" w:hAnsi="Wingdings" w:hint="default"/>
      </w:rPr>
    </w:lvl>
  </w:abstractNum>
  <w:abstractNum w:abstractNumId="5" w15:restartNumberingAfterBreak="0">
    <w:nsid w:val="1490CB1C"/>
    <w:multiLevelType w:val="hybridMultilevel"/>
    <w:tmpl w:val="D194B042"/>
    <w:lvl w:ilvl="0" w:tplc="7F4E5BBE">
      <w:start w:val="1"/>
      <w:numFmt w:val="bullet"/>
      <w:lvlText w:val=""/>
      <w:lvlJc w:val="left"/>
      <w:pPr>
        <w:ind w:left="720" w:hanging="360"/>
      </w:pPr>
      <w:rPr>
        <w:rFonts w:ascii="Symbol" w:hAnsi="Symbol" w:hint="default"/>
      </w:rPr>
    </w:lvl>
    <w:lvl w:ilvl="1" w:tplc="23E674FA">
      <w:start w:val="1"/>
      <w:numFmt w:val="bullet"/>
      <w:lvlText w:val="o"/>
      <w:lvlJc w:val="left"/>
      <w:pPr>
        <w:ind w:left="1440" w:hanging="360"/>
      </w:pPr>
      <w:rPr>
        <w:rFonts w:ascii="Courier New" w:hAnsi="Courier New" w:hint="default"/>
      </w:rPr>
    </w:lvl>
    <w:lvl w:ilvl="2" w:tplc="FD6468C6">
      <w:start w:val="1"/>
      <w:numFmt w:val="bullet"/>
      <w:lvlText w:val=""/>
      <w:lvlJc w:val="left"/>
      <w:pPr>
        <w:ind w:left="2160" w:hanging="360"/>
      </w:pPr>
      <w:rPr>
        <w:rFonts w:ascii="Wingdings" w:hAnsi="Wingdings" w:hint="default"/>
      </w:rPr>
    </w:lvl>
    <w:lvl w:ilvl="3" w:tplc="00EC980A">
      <w:start w:val="1"/>
      <w:numFmt w:val="bullet"/>
      <w:lvlText w:val=""/>
      <w:lvlJc w:val="left"/>
      <w:pPr>
        <w:ind w:left="2880" w:hanging="360"/>
      </w:pPr>
      <w:rPr>
        <w:rFonts w:ascii="Symbol" w:hAnsi="Symbol" w:hint="default"/>
      </w:rPr>
    </w:lvl>
    <w:lvl w:ilvl="4" w:tplc="4D8096FC">
      <w:start w:val="1"/>
      <w:numFmt w:val="bullet"/>
      <w:lvlText w:val="o"/>
      <w:lvlJc w:val="left"/>
      <w:pPr>
        <w:ind w:left="3600" w:hanging="360"/>
      </w:pPr>
      <w:rPr>
        <w:rFonts w:ascii="Courier New" w:hAnsi="Courier New" w:hint="default"/>
      </w:rPr>
    </w:lvl>
    <w:lvl w:ilvl="5" w:tplc="CD446626">
      <w:start w:val="1"/>
      <w:numFmt w:val="bullet"/>
      <w:lvlText w:val=""/>
      <w:lvlJc w:val="left"/>
      <w:pPr>
        <w:ind w:left="4320" w:hanging="360"/>
      </w:pPr>
      <w:rPr>
        <w:rFonts w:ascii="Wingdings" w:hAnsi="Wingdings" w:hint="default"/>
      </w:rPr>
    </w:lvl>
    <w:lvl w:ilvl="6" w:tplc="1ECCE604">
      <w:start w:val="1"/>
      <w:numFmt w:val="bullet"/>
      <w:lvlText w:val=""/>
      <w:lvlJc w:val="left"/>
      <w:pPr>
        <w:ind w:left="5040" w:hanging="360"/>
      </w:pPr>
      <w:rPr>
        <w:rFonts w:ascii="Symbol" w:hAnsi="Symbol" w:hint="default"/>
      </w:rPr>
    </w:lvl>
    <w:lvl w:ilvl="7" w:tplc="C6E02568">
      <w:start w:val="1"/>
      <w:numFmt w:val="bullet"/>
      <w:lvlText w:val="o"/>
      <w:lvlJc w:val="left"/>
      <w:pPr>
        <w:ind w:left="5760" w:hanging="360"/>
      </w:pPr>
      <w:rPr>
        <w:rFonts w:ascii="Courier New" w:hAnsi="Courier New" w:hint="default"/>
      </w:rPr>
    </w:lvl>
    <w:lvl w:ilvl="8" w:tplc="69321530">
      <w:start w:val="1"/>
      <w:numFmt w:val="bullet"/>
      <w:lvlText w:val=""/>
      <w:lvlJc w:val="left"/>
      <w:pPr>
        <w:ind w:left="6480" w:hanging="360"/>
      </w:pPr>
      <w:rPr>
        <w:rFonts w:ascii="Wingdings" w:hAnsi="Wingdings" w:hint="default"/>
      </w:rPr>
    </w:lvl>
  </w:abstractNum>
  <w:abstractNum w:abstractNumId="6" w15:restartNumberingAfterBreak="0">
    <w:nsid w:val="149BFD32"/>
    <w:multiLevelType w:val="hybridMultilevel"/>
    <w:tmpl w:val="25FE0048"/>
    <w:lvl w:ilvl="0" w:tplc="47D4F72C">
      <w:start w:val="1"/>
      <w:numFmt w:val="bullet"/>
      <w:lvlText w:val=""/>
      <w:lvlJc w:val="left"/>
      <w:pPr>
        <w:ind w:left="720" w:hanging="360"/>
      </w:pPr>
      <w:rPr>
        <w:rFonts w:ascii="Symbol" w:hAnsi="Symbol" w:hint="default"/>
      </w:rPr>
    </w:lvl>
    <w:lvl w:ilvl="1" w:tplc="F5BA692E">
      <w:start w:val="1"/>
      <w:numFmt w:val="bullet"/>
      <w:lvlText w:val="o"/>
      <w:lvlJc w:val="left"/>
      <w:pPr>
        <w:ind w:left="1440" w:hanging="360"/>
      </w:pPr>
      <w:rPr>
        <w:rFonts w:ascii="Courier New" w:hAnsi="Courier New" w:hint="default"/>
      </w:rPr>
    </w:lvl>
    <w:lvl w:ilvl="2" w:tplc="6B3ECAFE">
      <w:start w:val="1"/>
      <w:numFmt w:val="bullet"/>
      <w:lvlText w:val=""/>
      <w:lvlJc w:val="left"/>
      <w:pPr>
        <w:ind w:left="2160" w:hanging="360"/>
      </w:pPr>
      <w:rPr>
        <w:rFonts w:ascii="Wingdings" w:hAnsi="Wingdings" w:hint="default"/>
      </w:rPr>
    </w:lvl>
    <w:lvl w:ilvl="3" w:tplc="EC9CE0A0">
      <w:start w:val="1"/>
      <w:numFmt w:val="bullet"/>
      <w:lvlText w:val=""/>
      <w:lvlJc w:val="left"/>
      <w:pPr>
        <w:ind w:left="2880" w:hanging="360"/>
      </w:pPr>
      <w:rPr>
        <w:rFonts w:ascii="Symbol" w:hAnsi="Symbol" w:hint="default"/>
      </w:rPr>
    </w:lvl>
    <w:lvl w:ilvl="4" w:tplc="1C844B6C">
      <w:start w:val="1"/>
      <w:numFmt w:val="bullet"/>
      <w:lvlText w:val="o"/>
      <w:lvlJc w:val="left"/>
      <w:pPr>
        <w:ind w:left="3600" w:hanging="360"/>
      </w:pPr>
      <w:rPr>
        <w:rFonts w:ascii="Courier New" w:hAnsi="Courier New" w:hint="default"/>
      </w:rPr>
    </w:lvl>
    <w:lvl w:ilvl="5" w:tplc="FDAC4F3C">
      <w:start w:val="1"/>
      <w:numFmt w:val="bullet"/>
      <w:lvlText w:val=""/>
      <w:lvlJc w:val="left"/>
      <w:pPr>
        <w:ind w:left="4320" w:hanging="360"/>
      </w:pPr>
      <w:rPr>
        <w:rFonts w:ascii="Wingdings" w:hAnsi="Wingdings" w:hint="default"/>
      </w:rPr>
    </w:lvl>
    <w:lvl w:ilvl="6" w:tplc="154C48E2">
      <w:start w:val="1"/>
      <w:numFmt w:val="bullet"/>
      <w:lvlText w:val=""/>
      <w:lvlJc w:val="left"/>
      <w:pPr>
        <w:ind w:left="5040" w:hanging="360"/>
      </w:pPr>
      <w:rPr>
        <w:rFonts w:ascii="Symbol" w:hAnsi="Symbol" w:hint="default"/>
      </w:rPr>
    </w:lvl>
    <w:lvl w:ilvl="7" w:tplc="57A81DF4">
      <w:start w:val="1"/>
      <w:numFmt w:val="bullet"/>
      <w:lvlText w:val="o"/>
      <w:lvlJc w:val="left"/>
      <w:pPr>
        <w:ind w:left="5760" w:hanging="360"/>
      </w:pPr>
      <w:rPr>
        <w:rFonts w:ascii="Courier New" w:hAnsi="Courier New" w:hint="default"/>
      </w:rPr>
    </w:lvl>
    <w:lvl w:ilvl="8" w:tplc="62E0C762">
      <w:start w:val="1"/>
      <w:numFmt w:val="bullet"/>
      <w:lvlText w:val=""/>
      <w:lvlJc w:val="left"/>
      <w:pPr>
        <w:ind w:left="6480" w:hanging="360"/>
      </w:pPr>
      <w:rPr>
        <w:rFonts w:ascii="Wingdings" w:hAnsi="Wingdings" w:hint="default"/>
      </w:rPr>
    </w:lvl>
  </w:abstractNum>
  <w:abstractNum w:abstractNumId="7" w15:restartNumberingAfterBreak="0">
    <w:nsid w:val="1E58A950"/>
    <w:multiLevelType w:val="hybridMultilevel"/>
    <w:tmpl w:val="1BDA04B8"/>
    <w:lvl w:ilvl="0" w:tplc="703C4228">
      <w:start w:val="1"/>
      <w:numFmt w:val="bullet"/>
      <w:lvlText w:val=""/>
      <w:lvlJc w:val="left"/>
      <w:pPr>
        <w:ind w:left="720" w:hanging="360"/>
      </w:pPr>
      <w:rPr>
        <w:rFonts w:ascii="Symbol" w:hAnsi="Symbol" w:hint="default"/>
      </w:rPr>
    </w:lvl>
    <w:lvl w:ilvl="1" w:tplc="48320BC4">
      <w:start w:val="1"/>
      <w:numFmt w:val="bullet"/>
      <w:lvlText w:val="o"/>
      <w:lvlJc w:val="left"/>
      <w:pPr>
        <w:ind w:left="1440" w:hanging="360"/>
      </w:pPr>
      <w:rPr>
        <w:rFonts w:ascii="Courier New" w:hAnsi="Courier New" w:cs="Times New Roman" w:hint="default"/>
      </w:rPr>
    </w:lvl>
    <w:lvl w:ilvl="2" w:tplc="B7CA5760">
      <w:start w:val="1"/>
      <w:numFmt w:val="bullet"/>
      <w:lvlText w:val=""/>
      <w:lvlJc w:val="left"/>
      <w:pPr>
        <w:ind w:left="2160" w:hanging="360"/>
      </w:pPr>
      <w:rPr>
        <w:rFonts w:ascii="Wingdings" w:hAnsi="Wingdings" w:hint="default"/>
      </w:rPr>
    </w:lvl>
    <w:lvl w:ilvl="3" w:tplc="8766E59E">
      <w:start w:val="1"/>
      <w:numFmt w:val="bullet"/>
      <w:lvlText w:val=""/>
      <w:lvlJc w:val="left"/>
      <w:pPr>
        <w:ind w:left="2880" w:hanging="360"/>
      </w:pPr>
      <w:rPr>
        <w:rFonts w:ascii="Symbol" w:hAnsi="Symbol" w:hint="default"/>
      </w:rPr>
    </w:lvl>
    <w:lvl w:ilvl="4" w:tplc="74929912">
      <w:start w:val="1"/>
      <w:numFmt w:val="bullet"/>
      <w:lvlText w:val="o"/>
      <w:lvlJc w:val="left"/>
      <w:pPr>
        <w:ind w:left="3600" w:hanging="360"/>
      </w:pPr>
      <w:rPr>
        <w:rFonts w:ascii="Courier New" w:hAnsi="Courier New" w:cs="Times New Roman" w:hint="default"/>
      </w:rPr>
    </w:lvl>
    <w:lvl w:ilvl="5" w:tplc="F5626F0E">
      <w:start w:val="1"/>
      <w:numFmt w:val="bullet"/>
      <w:lvlText w:val=""/>
      <w:lvlJc w:val="left"/>
      <w:pPr>
        <w:ind w:left="4320" w:hanging="360"/>
      </w:pPr>
      <w:rPr>
        <w:rFonts w:ascii="Wingdings" w:hAnsi="Wingdings" w:hint="default"/>
      </w:rPr>
    </w:lvl>
    <w:lvl w:ilvl="6" w:tplc="090201AA">
      <w:start w:val="1"/>
      <w:numFmt w:val="bullet"/>
      <w:lvlText w:val=""/>
      <w:lvlJc w:val="left"/>
      <w:pPr>
        <w:ind w:left="5040" w:hanging="360"/>
      </w:pPr>
      <w:rPr>
        <w:rFonts w:ascii="Symbol" w:hAnsi="Symbol" w:hint="default"/>
      </w:rPr>
    </w:lvl>
    <w:lvl w:ilvl="7" w:tplc="1F127B06">
      <w:start w:val="1"/>
      <w:numFmt w:val="bullet"/>
      <w:lvlText w:val="o"/>
      <w:lvlJc w:val="left"/>
      <w:pPr>
        <w:ind w:left="5760" w:hanging="360"/>
      </w:pPr>
      <w:rPr>
        <w:rFonts w:ascii="Courier New" w:hAnsi="Courier New" w:cs="Times New Roman" w:hint="default"/>
      </w:rPr>
    </w:lvl>
    <w:lvl w:ilvl="8" w:tplc="1A7416C6">
      <w:start w:val="1"/>
      <w:numFmt w:val="bullet"/>
      <w:lvlText w:val=""/>
      <w:lvlJc w:val="left"/>
      <w:pPr>
        <w:ind w:left="6480" w:hanging="360"/>
      </w:pPr>
      <w:rPr>
        <w:rFonts w:ascii="Wingdings" w:hAnsi="Wingdings" w:hint="default"/>
      </w:rPr>
    </w:lvl>
  </w:abstractNum>
  <w:abstractNum w:abstractNumId="8" w15:restartNumberingAfterBreak="0">
    <w:nsid w:val="1FCA46D3"/>
    <w:multiLevelType w:val="hybridMultilevel"/>
    <w:tmpl w:val="928EE47C"/>
    <w:lvl w:ilvl="0" w:tplc="0660DD7A">
      <w:start w:val="1"/>
      <w:numFmt w:val="bullet"/>
      <w:lvlText w:val="➔"/>
      <w:lvlJc w:val="left"/>
      <w:pPr>
        <w:ind w:left="720"/>
      </w:pPr>
      <w:rPr>
        <w:rFonts w:ascii="MS PGothic" w:eastAsia="MS PGothic" w:hAnsi="MS PGothic" w:cs="MS PGothic"/>
        <w:b w:val="0"/>
        <w:i w:val="0"/>
        <w:strike w:val="0"/>
        <w:dstrike w:val="0"/>
        <w:color w:val="000000"/>
        <w:sz w:val="22"/>
        <w:szCs w:val="22"/>
        <w:u w:val="none" w:color="000000"/>
        <w:bdr w:val="none" w:sz="0" w:space="0" w:color="auto"/>
        <w:shd w:val="clear" w:color="auto" w:fill="auto"/>
        <w:vertAlign w:val="baseline"/>
      </w:rPr>
    </w:lvl>
    <w:lvl w:ilvl="1" w:tplc="1680ACD0">
      <w:start w:val="1"/>
      <w:numFmt w:val="bullet"/>
      <w:lvlText w:val="o"/>
      <w:lvlJc w:val="left"/>
      <w:pPr>
        <w:ind w:left="1535"/>
      </w:pPr>
      <w:rPr>
        <w:rFonts w:ascii="MS PGothic" w:eastAsia="MS PGothic" w:hAnsi="MS PGothic" w:cs="MS PGothic"/>
        <w:b w:val="0"/>
        <w:i w:val="0"/>
        <w:strike w:val="0"/>
        <w:dstrike w:val="0"/>
        <w:color w:val="000000"/>
        <w:sz w:val="22"/>
        <w:szCs w:val="22"/>
        <w:u w:val="none" w:color="000000"/>
        <w:bdr w:val="none" w:sz="0" w:space="0" w:color="auto"/>
        <w:shd w:val="clear" w:color="auto" w:fill="auto"/>
        <w:vertAlign w:val="baseline"/>
      </w:rPr>
    </w:lvl>
    <w:lvl w:ilvl="2" w:tplc="34A87B04">
      <w:start w:val="1"/>
      <w:numFmt w:val="bullet"/>
      <w:lvlText w:val="▪"/>
      <w:lvlJc w:val="left"/>
      <w:pPr>
        <w:ind w:left="2255"/>
      </w:pPr>
      <w:rPr>
        <w:rFonts w:ascii="MS PGothic" w:eastAsia="MS PGothic" w:hAnsi="MS PGothic" w:cs="MS PGothic"/>
        <w:b w:val="0"/>
        <w:i w:val="0"/>
        <w:strike w:val="0"/>
        <w:dstrike w:val="0"/>
        <w:color w:val="000000"/>
        <w:sz w:val="22"/>
        <w:szCs w:val="22"/>
        <w:u w:val="none" w:color="000000"/>
        <w:bdr w:val="none" w:sz="0" w:space="0" w:color="auto"/>
        <w:shd w:val="clear" w:color="auto" w:fill="auto"/>
        <w:vertAlign w:val="baseline"/>
      </w:rPr>
    </w:lvl>
    <w:lvl w:ilvl="3" w:tplc="E71A4D98">
      <w:start w:val="1"/>
      <w:numFmt w:val="bullet"/>
      <w:lvlText w:val="•"/>
      <w:lvlJc w:val="left"/>
      <w:pPr>
        <w:ind w:left="2975"/>
      </w:pPr>
      <w:rPr>
        <w:rFonts w:ascii="MS PGothic" w:eastAsia="MS PGothic" w:hAnsi="MS PGothic" w:cs="MS PGothic"/>
        <w:b w:val="0"/>
        <w:i w:val="0"/>
        <w:strike w:val="0"/>
        <w:dstrike w:val="0"/>
        <w:color w:val="000000"/>
        <w:sz w:val="22"/>
        <w:szCs w:val="22"/>
        <w:u w:val="none" w:color="000000"/>
        <w:bdr w:val="none" w:sz="0" w:space="0" w:color="auto"/>
        <w:shd w:val="clear" w:color="auto" w:fill="auto"/>
        <w:vertAlign w:val="baseline"/>
      </w:rPr>
    </w:lvl>
    <w:lvl w:ilvl="4" w:tplc="12BAC7C4">
      <w:start w:val="1"/>
      <w:numFmt w:val="bullet"/>
      <w:lvlText w:val="o"/>
      <w:lvlJc w:val="left"/>
      <w:pPr>
        <w:ind w:left="3695"/>
      </w:pPr>
      <w:rPr>
        <w:rFonts w:ascii="MS PGothic" w:eastAsia="MS PGothic" w:hAnsi="MS PGothic" w:cs="MS PGothic"/>
        <w:b w:val="0"/>
        <w:i w:val="0"/>
        <w:strike w:val="0"/>
        <w:dstrike w:val="0"/>
        <w:color w:val="000000"/>
        <w:sz w:val="22"/>
        <w:szCs w:val="22"/>
        <w:u w:val="none" w:color="000000"/>
        <w:bdr w:val="none" w:sz="0" w:space="0" w:color="auto"/>
        <w:shd w:val="clear" w:color="auto" w:fill="auto"/>
        <w:vertAlign w:val="baseline"/>
      </w:rPr>
    </w:lvl>
    <w:lvl w:ilvl="5" w:tplc="3F947008">
      <w:start w:val="1"/>
      <w:numFmt w:val="bullet"/>
      <w:lvlText w:val="▪"/>
      <w:lvlJc w:val="left"/>
      <w:pPr>
        <w:ind w:left="4415"/>
      </w:pPr>
      <w:rPr>
        <w:rFonts w:ascii="MS PGothic" w:eastAsia="MS PGothic" w:hAnsi="MS PGothic" w:cs="MS PGothic"/>
        <w:b w:val="0"/>
        <w:i w:val="0"/>
        <w:strike w:val="0"/>
        <w:dstrike w:val="0"/>
        <w:color w:val="000000"/>
        <w:sz w:val="22"/>
        <w:szCs w:val="22"/>
        <w:u w:val="none" w:color="000000"/>
        <w:bdr w:val="none" w:sz="0" w:space="0" w:color="auto"/>
        <w:shd w:val="clear" w:color="auto" w:fill="auto"/>
        <w:vertAlign w:val="baseline"/>
      </w:rPr>
    </w:lvl>
    <w:lvl w:ilvl="6" w:tplc="7310AB3A">
      <w:start w:val="1"/>
      <w:numFmt w:val="bullet"/>
      <w:lvlText w:val="•"/>
      <w:lvlJc w:val="left"/>
      <w:pPr>
        <w:ind w:left="5135"/>
      </w:pPr>
      <w:rPr>
        <w:rFonts w:ascii="MS PGothic" w:eastAsia="MS PGothic" w:hAnsi="MS PGothic" w:cs="MS PGothic"/>
        <w:b w:val="0"/>
        <w:i w:val="0"/>
        <w:strike w:val="0"/>
        <w:dstrike w:val="0"/>
        <w:color w:val="000000"/>
        <w:sz w:val="22"/>
        <w:szCs w:val="22"/>
        <w:u w:val="none" w:color="000000"/>
        <w:bdr w:val="none" w:sz="0" w:space="0" w:color="auto"/>
        <w:shd w:val="clear" w:color="auto" w:fill="auto"/>
        <w:vertAlign w:val="baseline"/>
      </w:rPr>
    </w:lvl>
    <w:lvl w:ilvl="7" w:tplc="6150C674">
      <w:start w:val="1"/>
      <w:numFmt w:val="bullet"/>
      <w:lvlText w:val="o"/>
      <w:lvlJc w:val="left"/>
      <w:pPr>
        <w:ind w:left="5855"/>
      </w:pPr>
      <w:rPr>
        <w:rFonts w:ascii="MS PGothic" w:eastAsia="MS PGothic" w:hAnsi="MS PGothic" w:cs="MS PGothic"/>
        <w:b w:val="0"/>
        <w:i w:val="0"/>
        <w:strike w:val="0"/>
        <w:dstrike w:val="0"/>
        <w:color w:val="000000"/>
        <w:sz w:val="22"/>
        <w:szCs w:val="22"/>
        <w:u w:val="none" w:color="000000"/>
        <w:bdr w:val="none" w:sz="0" w:space="0" w:color="auto"/>
        <w:shd w:val="clear" w:color="auto" w:fill="auto"/>
        <w:vertAlign w:val="baseline"/>
      </w:rPr>
    </w:lvl>
    <w:lvl w:ilvl="8" w:tplc="0974EA1E">
      <w:start w:val="1"/>
      <w:numFmt w:val="bullet"/>
      <w:lvlText w:val="▪"/>
      <w:lvlJc w:val="left"/>
      <w:pPr>
        <w:ind w:left="6575"/>
      </w:pPr>
      <w:rPr>
        <w:rFonts w:ascii="MS PGothic" w:eastAsia="MS PGothic" w:hAnsi="MS PGothic" w:cs="MS PGothic"/>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259BCB6A"/>
    <w:multiLevelType w:val="hybridMultilevel"/>
    <w:tmpl w:val="A4C6A8D8"/>
    <w:lvl w:ilvl="0" w:tplc="E0A009B2">
      <w:start w:val="1"/>
      <w:numFmt w:val="bullet"/>
      <w:lvlText w:val=""/>
      <w:lvlJc w:val="left"/>
      <w:pPr>
        <w:ind w:left="720" w:hanging="360"/>
      </w:pPr>
      <w:rPr>
        <w:rFonts w:ascii="Symbol" w:hAnsi="Symbol" w:hint="default"/>
      </w:rPr>
    </w:lvl>
    <w:lvl w:ilvl="1" w:tplc="39CEF4B2">
      <w:start w:val="1"/>
      <w:numFmt w:val="bullet"/>
      <w:lvlText w:val="o"/>
      <w:lvlJc w:val="left"/>
      <w:pPr>
        <w:ind w:left="1440" w:hanging="360"/>
      </w:pPr>
      <w:rPr>
        <w:rFonts w:ascii="Courier New" w:hAnsi="Courier New" w:cs="Times New Roman" w:hint="default"/>
      </w:rPr>
    </w:lvl>
    <w:lvl w:ilvl="2" w:tplc="EC9E1844">
      <w:start w:val="1"/>
      <w:numFmt w:val="bullet"/>
      <w:lvlText w:val=""/>
      <w:lvlJc w:val="left"/>
      <w:pPr>
        <w:ind w:left="2160" w:hanging="360"/>
      </w:pPr>
      <w:rPr>
        <w:rFonts w:ascii="Wingdings" w:hAnsi="Wingdings" w:hint="default"/>
      </w:rPr>
    </w:lvl>
    <w:lvl w:ilvl="3" w:tplc="5FAA7D26">
      <w:start w:val="1"/>
      <w:numFmt w:val="bullet"/>
      <w:lvlText w:val=""/>
      <w:lvlJc w:val="left"/>
      <w:pPr>
        <w:ind w:left="2880" w:hanging="360"/>
      </w:pPr>
      <w:rPr>
        <w:rFonts w:ascii="Symbol" w:hAnsi="Symbol" w:hint="default"/>
      </w:rPr>
    </w:lvl>
    <w:lvl w:ilvl="4" w:tplc="C2548F40">
      <w:start w:val="1"/>
      <w:numFmt w:val="bullet"/>
      <w:lvlText w:val="o"/>
      <w:lvlJc w:val="left"/>
      <w:pPr>
        <w:ind w:left="3600" w:hanging="360"/>
      </w:pPr>
      <w:rPr>
        <w:rFonts w:ascii="Courier New" w:hAnsi="Courier New" w:cs="Times New Roman" w:hint="default"/>
      </w:rPr>
    </w:lvl>
    <w:lvl w:ilvl="5" w:tplc="31CE1084">
      <w:start w:val="1"/>
      <w:numFmt w:val="bullet"/>
      <w:lvlText w:val=""/>
      <w:lvlJc w:val="left"/>
      <w:pPr>
        <w:ind w:left="4320" w:hanging="360"/>
      </w:pPr>
      <w:rPr>
        <w:rFonts w:ascii="Wingdings" w:hAnsi="Wingdings" w:hint="default"/>
      </w:rPr>
    </w:lvl>
    <w:lvl w:ilvl="6" w:tplc="13F289CA">
      <w:start w:val="1"/>
      <w:numFmt w:val="bullet"/>
      <w:lvlText w:val=""/>
      <w:lvlJc w:val="left"/>
      <w:pPr>
        <w:ind w:left="5040" w:hanging="360"/>
      </w:pPr>
      <w:rPr>
        <w:rFonts w:ascii="Symbol" w:hAnsi="Symbol" w:hint="default"/>
      </w:rPr>
    </w:lvl>
    <w:lvl w:ilvl="7" w:tplc="88B61596">
      <w:start w:val="1"/>
      <w:numFmt w:val="bullet"/>
      <w:lvlText w:val="o"/>
      <w:lvlJc w:val="left"/>
      <w:pPr>
        <w:ind w:left="5760" w:hanging="360"/>
      </w:pPr>
      <w:rPr>
        <w:rFonts w:ascii="Courier New" w:hAnsi="Courier New" w:cs="Times New Roman" w:hint="default"/>
      </w:rPr>
    </w:lvl>
    <w:lvl w:ilvl="8" w:tplc="723E1F7A">
      <w:start w:val="1"/>
      <w:numFmt w:val="bullet"/>
      <w:lvlText w:val=""/>
      <w:lvlJc w:val="left"/>
      <w:pPr>
        <w:ind w:left="6480" w:hanging="360"/>
      </w:pPr>
      <w:rPr>
        <w:rFonts w:ascii="Wingdings" w:hAnsi="Wingdings" w:hint="default"/>
      </w:rPr>
    </w:lvl>
  </w:abstractNum>
  <w:abstractNum w:abstractNumId="10" w15:restartNumberingAfterBreak="0">
    <w:nsid w:val="26128E17"/>
    <w:multiLevelType w:val="hybridMultilevel"/>
    <w:tmpl w:val="1696C8CE"/>
    <w:lvl w:ilvl="0" w:tplc="18D06310">
      <w:start w:val="1"/>
      <w:numFmt w:val="bullet"/>
      <w:lvlText w:val=""/>
      <w:lvlJc w:val="left"/>
      <w:pPr>
        <w:ind w:left="720" w:hanging="360"/>
      </w:pPr>
      <w:rPr>
        <w:rFonts w:ascii="Symbol" w:hAnsi="Symbol" w:hint="default"/>
      </w:rPr>
    </w:lvl>
    <w:lvl w:ilvl="1" w:tplc="B9CAF48C">
      <w:start w:val="1"/>
      <w:numFmt w:val="bullet"/>
      <w:lvlText w:val="o"/>
      <w:lvlJc w:val="left"/>
      <w:pPr>
        <w:ind w:left="1440" w:hanging="360"/>
      </w:pPr>
      <w:rPr>
        <w:rFonts w:ascii="Courier New" w:hAnsi="Courier New" w:hint="default"/>
      </w:rPr>
    </w:lvl>
    <w:lvl w:ilvl="2" w:tplc="4A4233EC">
      <w:start w:val="1"/>
      <w:numFmt w:val="bullet"/>
      <w:lvlText w:val=""/>
      <w:lvlJc w:val="left"/>
      <w:pPr>
        <w:ind w:left="2160" w:hanging="360"/>
      </w:pPr>
      <w:rPr>
        <w:rFonts w:ascii="Wingdings" w:hAnsi="Wingdings" w:hint="default"/>
      </w:rPr>
    </w:lvl>
    <w:lvl w:ilvl="3" w:tplc="6890C818">
      <w:start w:val="1"/>
      <w:numFmt w:val="bullet"/>
      <w:lvlText w:val=""/>
      <w:lvlJc w:val="left"/>
      <w:pPr>
        <w:ind w:left="2880" w:hanging="360"/>
      </w:pPr>
      <w:rPr>
        <w:rFonts w:ascii="Symbol" w:hAnsi="Symbol" w:hint="default"/>
      </w:rPr>
    </w:lvl>
    <w:lvl w:ilvl="4" w:tplc="DE9A3A08">
      <w:start w:val="1"/>
      <w:numFmt w:val="bullet"/>
      <w:lvlText w:val="o"/>
      <w:lvlJc w:val="left"/>
      <w:pPr>
        <w:ind w:left="3600" w:hanging="360"/>
      </w:pPr>
      <w:rPr>
        <w:rFonts w:ascii="Courier New" w:hAnsi="Courier New" w:hint="default"/>
      </w:rPr>
    </w:lvl>
    <w:lvl w:ilvl="5" w:tplc="9DA8D824">
      <w:start w:val="1"/>
      <w:numFmt w:val="bullet"/>
      <w:lvlText w:val=""/>
      <w:lvlJc w:val="left"/>
      <w:pPr>
        <w:ind w:left="4320" w:hanging="360"/>
      </w:pPr>
      <w:rPr>
        <w:rFonts w:ascii="Wingdings" w:hAnsi="Wingdings" w:hint="default"/>
      </w:rPr>
    </w:lvl>
    <w:lvl w:ilvl="6" w:tplc="914A34BA">
      <w:start w:val="1"/>
      <w:numFmt w:val="bullet"/>
      <w:lvlText w:val=""/>
      <w:lvlJc w:val="left"/>
      <w:pPr>
        <w:ind w:left="5040" w:hanging="360"/>
      </w:pPr>
      <w:rPr>
        <w:rFonts w:ascii="Symbol" w:hAnsi="Symbol" w:hint="default"/>
      </w:rPr>
    </w:lvl>
    <w:lvl w:ilvl="7" w:tplc="0ECAD4EA">
      <w:start w:val="1"/>
      <w:numFmt w:val="bullet"/>
      <w:lvlText w:val="o"/>
      <w:lvlJc w:val="left"/>
      <w:pPr>
        <w:ind w:left="5760" w:hanging="360"/>
      </w:pPr>
      <w:rPr>
        <w:rFonts w:ascii="Courier New" w:hAnsi="Courier New" w:hint="default"/>
      </w:rPr>
    </w:lvl>
    <w:lvl w:ilvl="8" w:tplc="8CBEF072">
      <w:start w:val="1"/>
      <w:numFmt w:val="bullet"/>
      <w:lvlText w:val=""/>
      <w:lvlJc w:val="left"/>
      <w:pPr>
        <w:ind w:left="6480" w:hanging="360"/>
      </w:pPr>
      <w:rPr>
        <w:rFonts w:ascii="Wingdings" w:hAnsi="Wingdings" w:hint="default"/>
      </w:rPr>
    </w:lvl>
  </w:abstractNum>
  <w:abstractNum w:abstractNumId="11" w15:restartNumberingAfterBreak="0">
    <w:nsid w:val="290A2ACA"/>
    <w:multiLevelType w:val="multilevel"/>
    <w:tmpl w:val="839A21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D9A2028"/>
    <w:multiLevelType w:val="hybridMultilevel"/>
    <w:tmpl w:val="B1546A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DA7B496"/>
    <w:multiLevelType w:val="hybridMultilevel"/>
    <w:tmpl w:val="BACA49E8"/>
    <w:lvl w:ilvl="0" w:tplc="C848082A">
      <w:start w:val="1"/>
      <w:numFmt w:val="bullet"/>
      <w:lvlText w:val=""/>
      <w:lvlJc w:val="left"/>
      <w:pPr>
        <w:ind w:left="720" w:hanging="360"/>
      </w:pPr>
      <w:rPr>
        <w:rFonts w:ascii="Symbol" w:hAnsi="Symbol" w:hint="default"/>
      </w:rPr>
    </w:lvl>
    <w:lvl w:ilvl="1" w:tplc="8B5850D6">
      <w:start w:val="1"/>
      <w:numFmt w:val="bullet"/>
      <w:lvlText w:val="o"/>
      <w:lvlJc w:val="left"/>
      <w:pPr>
        <w:ind w:left="1440" w:hanging="360"/>
      </w:pPr>
      <w:rPr>
        <w:rFonts w:ascii="Courier New" w:hAnsi="Courier New" w:cs="Times New Roman" w:hint="default"/>
      </w:rPr>
    </w:lvl>
    <w:lvl w:ilvl="2" w:tplc="ACEA0B96">
      <w:start w:val="1"/>
      <w:numFmt w:val="bullet"/>
      <w:lvlText w:val=""/>
      <w:lvlJc w:val="left"/>
      <w:pPr>
        <w:ind w:left="2160" w:hanging="360"/>
      </w:pPr>
      <w:rPr>
        <w:rFonts w:ascii="Wingdings" w:hAnsi="Wingdings" w:hint="default"/>
      </w:rPr>
    </w:lvl>
    <w:lvl w:ilvl="3" w:tplc="CBEE02AA">
      <w:start w:val="1"/>
      <w:numFmt w:val="bullet"/>
      <w:lvlText w:val=""/>
      <w:lvlJc w:val="left"/>
      <w:pPr>
        <w:ind w:left="2880" w:hanging="360"/>
      </w:pPr>
      <w:rPr>
        <w:rFonts w:ascii="Symbol" w:hAnsi="Symbol" w:hint="default"/>
      </w:rPr>
    </w:lvl>
    <w:lvl w:ilvl="4" w:tplc="9F702422">
      <w:start w:val="1"/>
      <w:numFmt w:val="bullet"/>
      <w:lvlText w:val="o"/>
      <w:lvlJc w:val="left"/>
      <w:pPr>
        <w:ind w:left="3600" w:hanging="360"/>
      </w:pPr>
      <w:rPr>
        <w:rFonts w:ascii="Courier New" w:hAnsi="Courier New" w:cs="Times New Roman" w:hint="default"/>
      </w:rPr>
    </w:lvl>
    <w:lvl w:ilvl="5" w:tplc="9DE03954">
      <w:start w:val="1"/>
      <w:numFmt w:val="bullet"/>
      <w:lvlText w:val=""/>
      <w:lvlJc w:val="left"/>
      <w:pPr>
        <w:ind w:left="4320" w:hanging="360"/>
      </w:pPr>
      <w:rPr>
        <w:rFonts w:ascii="Wingdings" w:hAnsi="Wingdings" w:hint="default"/>
      </w:rPr>
    </w:lvl>
    <w:lvl w:ilvl="6" w:tplc="DE585478">
      <w:start w:val="1"/>
      <w:numFmt w:val="bullet"/>
      <w:lvlText w:val=""/>
      <w:lvlJc w:val="left"/>
      <w:pPr>
        <w:ind w:left="5040" w:hanging="360"/>
      </w:pPr>
      <w:rPr>
        <w:rFonts w:ascii="Symbol" w:hAnsi="Symbol" w:hint="default"/>
      </w:rPr>
    </w:lvl>
    <w:lvl w:ilvl="7" w:tplc="F0D23D18">
      <w:start w:val="1"/>
      <w:numFmt w:val="bullet"/>
      <w:lvlText w:val="o"/>
      <w:lvlJc w:val="left"/>
      <w:pPr>
        <w:ind w:left="5760" w:hanging="360"/>
      </w:pPr>
      <w:rPr>
        <w:rFonts w:ascii="Courier New" w:hAnsi="Courier New" w:cs="Times New Roman" w:hint="default"/>
      </w:rPr>
    </w:lvl>
    <w:lvl w:ilvl="8" w:tplc="16807844">
      <w:start w:val="1"/>
      <w:numFmt w:val="bullet"/>
      <w:lvlText w:val=""/>
      <w:lvlJc w:val="left"/>
      <w:pPr>
        <w:ind w:left="6480" w:hanging="360"/>
      </w:pPr>
      <w:rPr>
        <w:rFonts w:ascii="Wingdings" w:hAnsi="Wingdings" w:hint="default"/>
      </w:rPr>
    </w:lvl>
  </w:abstractNum>
  <w:abstractNum w:abstractNumId="14" w15:restartNumberingAfterBreak="0">
    <w:nsid w:val="2FDF4B6B"/>
    <w:multiLevelType w:val="hybridMultilevel"/>
    <w:tmpl w:val="CB30AF6C"/>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305804"/>
    <w:multiLevelType w:val="hybridMultilevel"/>
    <w:tmpl w:val="324E39CE"/>
    <w:lvl w:ilvl="0" w:tplc="E7903F96">
      <w:start w:val="1"/>
      <w:numFmt w:val="bullet"/>
      <w:lvlText w:val=""/>
      <w:lvlJc w:val="left"/>
      <w:pPr>
        <w:ind w:left="720" w:hanging="360"/>
      </w:pPr>
      <w:rPr>
        <w:rFonts w:ascii="Symbol" w:hAnsi="Symbol" w:hint="default"/>
      </w:rPr>
    </w:lvl>
    <w:lvl w:ilvl="1" w:tplc="EC38C316">
      <w:start w:val="1"/>
      <w:numFmt w:val="bullet"/>
      <w:lvlText w:val="o"/>
      <w:lvlJc w:val="left"/>
      <w:pPr>
        <w:ind w:left="1440" w:hanging="360"/>
      </w:pPr>
      <w:rPr>
        <w:rFonts w:ascii="Courier New" w:hAnsi="Courier New" w:hint="default"/>
      </w:rPr>
    </w:lvl>
    <w:lvl w:ilvl="2" w:tplc="DDA6EAA4">
      <w:start w:val="1"/>
      <w:numFmt w:val="bullet"/>
      <w:lvlText w:val=""/>
      <w:lvlJc w:val="left"/>
      <w:pPr>
        <w:ind w:left="2160" w:hanging="360"/>
      </w:pPr>
      <w:rPr>
        <w:rFonts w:ascii="Wingdings" w:hAnsi="Wingdings" w:hint="default"/>
      </w:rPr>
    </w:lvl>
    <w:lvl w:ilvl="3" w:tplc="40242286">
      <w:start w:val="1"/>
      <w:numFmt w:val="bullet"/>
      <w:lvlText w:val=""/>
      <w:lvlJc w:val="left"/>
      <w:pPr>
        <w:ind w:left="2880" w:hanging="360"/>
      </w:pPr>
      <w:rPr>
        <w:rFonts w:ascii="Symbol" w:hAnsi="Symbol" w:hint="default"/>
      </w:rPr>
    </w:lvl>
    <w:lvl w:ilvl="4" w:tplc="F8DA8D88">
      <w:start w:val="1"/>
      <w:numFmt w:val="bullet"/>
      <w:lvlText w:val="o"/>
      <w:lvlJc w:val="left"/>
      <w:pPr>
        <w:ind w:left="3600" w:hanging="360"/>
      </w:pPr>
      <w:rPr>
        <w:rFonts w:ascii="Courier New" w:hAnsi="Courier New" w:hint="default"/>
      </w:rPr>
    </w:lvl>
    <w:lvl w:ilvl="5" w:tplc="4118A8D4">
      <w:start w:val="1"/>
      <w:numFmt w:val="bullet"/>
      <w:lvlText w:val=""/>
      <w:lvlJc w:val="left"/>
      <w:pPr>
        <w:ind w:left="4320" w:hanging="360"/>
      </w:pPr>
      <w:rPr>
        <w:rFonts w:ascii="Wingdings" w:hAnsi="Wingdings" w:hint="default"/>
      </w:rPr>
    </w:lvl>
    <w:lvl w:ilvl="6" w:tplc="5D04F228">
      <w:start w:val="1"/>
      <w:numFmt w:val="bullet"/>
      <w:lvlText w:val=""/>
      <w:lvlJc w:val="left"/>
      <w:pPr>
        <w:ind w:left="5040" w:hanging="360"/>
      </w:pPr>
      <w:rPr>
        <w:rFonts w:ascii="Symbol" w:hAnsi="Symbol" w:hint="default"/>
      </w:rPr>
    </w:lvl>
    <w:lvl w:ilvl="7" w:tplc="970064B4">
      <w:start w:val="1"/>
      <w:numFmt w:val="bullet"/>
      <w:lvlText w:val="o"/>
      <w:lvlJc w:val="left"/>
      <w:pPr>
        <w:ind w:left="5760" w:hanging="360"/>
      </w:pPr>
      <w:rPr>
        <w:rFonts w:ascii="Courier New" w:hAnsi="Courier New" w:hint="default"/>
      </w:rPr>
    </w:lvl>
    <w:lvl w:ilvl="8" w:tplc="D5C69A2C">
      <w:start w:val="1"/>
      <w:numFmt w:val="bullet"/>
      <w:lvlText w:val=""/>
      <w:lvlJc w:val="left"/>
      <w:pPr>
        <w:ind w:left="6480" w:hanging="360"/>
      </w:pPr>
      <w:rPr>
        <w:rFonts w:ascii="Wingdings" w:hAnsi="Wingdings" w:hint="default"/>
      </w:rPr>
    </w:lvl>
  </w:abstractNum>
  <w:abstractNum w:abstractNumId="16" w15:restartNumberingAfterBreak="0">
    <w:nsid w:val="339B55A9"/>
    <w:multiLevelType w:val="hybridMultilevel"/>
    <w:tmpl w:val="56661030"/>
    <w:lvl w:ilvl="0" w:tplc="684A62B0">
      <w:start w:val="1"/>
      <w:numFmt w:val="bullet"/>
      <w:lvlText w:val=""/>
      <w:lvlJc w:val="left"/>
      <w:pPr>
        <w:ind w:left="720" w:hanging="360"/>
      </w:pPr>
      <w:rPr>
        <w:rFonts w:ascii="Symbol" w:hAnsi="Symbol" w:hint="default"/>
      </w:rPr>
    </w:lvl>
    <w:lvl w:ilvl="1" w:tplc="8892CB9C">
      <w:start w:val="1"/>
      <w:numFmt w:val="bullet"/>
      <w:lvlText w:val="o"/>
      <w:lvlJc w:val="left"/>
      <w:pPr>
        <w:ind w:left="1440" w:hanging="360"/>
      </w:pPr>
      <w:rPr>
        <w:rFonts w:ascii="Courier New" w:hAnsi="Courier New" w:cs="Times New Roman" w:hint="default"/>
      </w:rPr>
    </w:lvl>
    <w:lvl w:ilvl="2" w:tplc="AF0AB704">
      <w:start w:val="1"/>
      <w:numFmt w:val="bullet"/>
      <w:lvlText w:val=""/>
      <w:lvlJc w:val="left"/>
      <w:pPr>
        <w:ind w:left="2160" w:hanging="360"/>
      </w:pPr>
      <w:rPr>
        <w:rFonts w:ascii="Wingdings" w:hAnsi="Wingdings" w:hint="default"/>
      </w:rPr>
    </w:lvl>
    <w:lvl w:ilvl="3" w:tplc="90524462">
      <w:start w:val="1"/>
      <w:numFmt w:val="bullet"/>
      <w:lvlText w:val=""/>
      <w:lvlJc w:val="left"/>
      <w:pPr>
        <w:ind w:left="2880" w:hanging="360"/>
      </w:pPr>
      <w:rPr>
        <w:rFonts w:ascii="Symbol" w:hAnsi="Symbol" w:hint="default"/>
      </w:rPr>
    </w:lvl>
    <w:lvl w:ilvl="4" w:tplc="C80ADAB8">
      <w:start w:val="1"/>
      <w:numFmt w:val="bullet"/>
      <w:lvlText w:val="o"/>
      <w:lvlJc w:val="left"/>
      <w:pPr>
        <w:ind w:left="3600" w:hanging="360"/>
      </w:pPr>
      <w:rPr>
        <w:rFonts w:ascii="Courier New" w:hAnsi="Courier New" w:cs="Times New Roman" w:hint="default"/>
      </w:rPr>
    </w:lvl>
    <w:lvl w:ilvl="5" w:tplc="681C6E56">
      <w:start w:val="1"/>
      <w:numFmt w:val="bullet"/>
      <w:lvlText w:val=""/>
      <w:lvlJc w:val="left"/>
      <w:pPr>
        <w:ind w:left="4320" w:hanging="360"/>
      </w:pPr>
      <w:rPr>
        <w:rFonts w:ascii="Wingdings" w:hAnsi="Wingdings" w:hint="default"/>
      </w:rPr>
    </w:lvl>
    <w:lvl w:ilvl="6" w:tplc="665EAE82">
      <w:start w:val="1"/>
      <w:numFmt w:val="bullet"/>
      <w:lvlText w:val=""/>
      <w:lvlJc w:val="left"/>
      <w:pPr>
        <w:ind w:left="5040" w:hanging="360"/>
      </w:pPr>
      <w:rPr>
        <w:rFonts w:ascii="Symbol" w:hAnsi="Symbol" w:hint="default"/>
      </w:rPr>
    </w:lvl>
    <w:lvl w:ilvl="7" w:tplc="45BA7D58">
      <w:start w:val="1"/>
      <w:numFmt w:val="bullet"/>
      <w:lvlText w:val="o"/>
      <w:lvlJc w:val="left"/>
      <w:pPr>
        <w:ind w:left="5760" w:hanging="360"/>
      </w:pPr>
      <w:rPr>
        <w:rFonts w:ascii="Courier New" w:hAnsi="Courier New" w:cs="Times New Roman" w:hint="default"/>
      </w:rPr>
    </w:lvl>
    <w:lvl w:ilvl="8" w:tplc="FC12F3DC">
      <w:start w:val="1"/>
      <w:numFmt w:val="bullet"/>
      <w:lvlText w:val=""/>
      <w:lvlJc w:val="left"/>
      <w:pPr>
        <w:ind w:left="6480" w:hanging="360"/>
      </w:pPr>
      <w:rPr>
        <w:rFonts w:ascii="Wingdings" w:hAnsi="Wingdings" w:hint="default"/>
      </w:rPr>
    </w:lvl>
  </w:abstractNum>
  <w:abstractNum w:abstractNumId="17" w15:restartNumberingAfterBreak="0">
    <w:nsid w:val="486A087F"/>
    <w:multiLevelType w:val="hybridMultilevel"/>
    <w:tmpl w:val="B6C2B718"/>
    <w:lvl w:ilvl="0" w:tplc="9E9EBDE6">
      <w:start w:val="1"/>
      <w:numFmt w:val="bullet"/>
      <w:lvlText w:val=""/>
      <w:lvlJc w:val="left"/>
      <w:pPr>
        <w:ind w:left="720" w:hanging="360"/>
      </w:pPr>
      <w:rPr>
        <w:rFonts w:ascii="Symbol" w:hAnsi="Symbol" w:hint="default"/>
      </w:rPr>
    </w:lvl>
    <w:lvl w:ilvl="1" w:tplc="9CF046CE">
      <w:start w:val="1"/>
      <w:numFmt w:val="bullet"/>
      <w:lvlText w:val="o"/>
      <w:lvlJc w:val="left"/>
      <w:pPr>
        <w:ind w:left="1440" w:hanging="360"/>
      </w:pPr>
      <w:rPr>
        <w:rFonts w:ascii="Courier New" w:hAnsi="Courier New" w:cs="Times New Roman" w:hint="default"/>
      </w:rPr>
    </w:lvl>
    <w:lvl w:ilvl="2" w:tplc="BA329BFC">
      <w:start w:val="1"/>
      <w:numFmt w:val="bullet"/>
      <w:lvlText w:val=""/>
      <w:lvlJc w:val="left"/>
      <w:pPr>
        <w:ind w:left="2160" w:hanging="360"/>
      </w:pPr>
      <w:rPr>
        <w:rFonts w:ascii="Wingdings" w:hAnsi="Wingdings" w:hint="default"/>
      </w:rPr>
    </w:lvl>
    <w:lvl w:ilvl="3" w:tplc="9C9E0A7E">
      <w:start w:val="1"/>
      <w:numFmt w:val="bullet"/>
      <w:lvlText w:val=""/>
      <w:lvlJc w:val="left"/>
      <w:pPr>
        <w:ind w:left="2880" w:hanging="360"/>
      </w:pPr>
      <w:rPr>
        <w:rFonts w:ascii="Symbol" w:hAnsi="Symbol" w:hint="default"/>
      </w:rPr>
    </w:lvl>
    <w:lvl w:ilvl="4" w:tplc="048CE54E">
      <w:start w:val="1"/>
      <w:numFmt w:val="bullet"/>
      <w:lvlText w:val="o"/>
      <w:lvlJc w:val="left"/>
      <w:pPr>
        <w:ind w:left="3600" w:hanging="360"/>
      </w:pPr>
      <w:rPr>
        <w:rFonts w:ascii="Courier New" w:hAnsi="Courier New" w:cs="Times New Roman" w:hint="default"/>
      </w:rPr>
    </w:lvl>
    <w:lvl w:ilvl="5" w:tplc="6266496C">
      <w:start w:val="1"/>
      <w:numFmt w:val="bullet"/>
      <w:lvlText w:val=""/>
      <w:lvlJc w:val="left"/>
      <w:pPr>
        <w:ind w:left="4320" w:hanging="360"/>
      </w:pPr>
      <w:rPr>
        <w:rFonts w:ascii="Wingdings" w:hAnsi="Wingdings" w:hint="default"/>
      </w:rPr>
    </w:lvl>
    <w:lvl w:ilvl="6" w:tplc="02ACBF82">
      <w:start w:val="1"/>
      <w:numFmt w:val="bullet"/>
      <w:lvlText w:val=""/>
      <w:lvlJc w:val="left"/>
      <w:pPr>
        <w:ind w:left="5040" w:hanging="360"/>
      </w:pPr>
      <w:rPr>
        <w:rFonts w:ascii="Symbol" w:hAnsi="Symbol" w:hint="default"/>
      </w:rPr>
    </w:lvl>
    <w:lvl w:ilvl="7" w:tplc="52981DAA">
      <w:start w:val="1"/>
      <w:numFmt w:val="bullet"/>
      <w:lvlText w:val="o"/>
      <w:lvlJc w:val="left"/>
      <w:pPr>
        <w:ind w:left="5760" w:hanging="360"/>
      </w:pPr>
      <w:rPr>
        <w:rFonts w:ascii="Courier New" w:hAnsi="Courier New" w:cs="Times New Roman" w:hint="default"/>
      </w:rPr>
    </w:lvl>
    <w:lvl w:ilvl="8" w:tplc="44F28F1C">
      <w:start w:val="1"/>
      <w:numFmt w:val="bullet"/>
      <w:lvlText w:val=""/>
      <w:lvlJc w:val="left"/>
      <w:pPr>
        <w:ind w:left="6480" w:hanging="360"/>
      </w:pPr>
      <w:rPr>
        <w:rFonts w:ascii="Wingdings" w:hAnsi="Wingdings" w:hint="default"/>
      </w:rPr>
    </w:lvl>
  </w:abstractNum>
  <w:abstractNum w:abstractNumId="18" w15:restartNumberingAfterBreak="0">
    <w:nsid w:val="4A41083C"/>
    <w:multiLevelType w:val="hybridMultilevel"/>
    <w:tmpl w:val="65F017AC"/>
    <w:lvl w:ilvl="0" w:tplc="8878EC5A">
      <w:start w:val="1"/>
      <w:numFmt w:val="bullet"/>
      <w:lvlText w:val=""/>
      <w:lvlJc w:val="left"/>
      <w:pPr>
        <w:ind w:left="720" w:hanging="360"/>
      </w:pPr>
      <w:rPr>
        <w:rFonts w:ascii="Symbol" w:hAnsi="Symbol" w:hint="default"/>
      </w:rPr>
    </w:lvl>
    <w:lvl w:ilvl="1" w:tplc="FADA0DF4">
      <w:start w:val="1"/>
      <w:numFmt w:val="bullet"/>
      <w:lvlText w:val="o"/>
      <w:lvlJc w:val="left"/>
      <w:pPr>
        <w:ind w:left="1440" w:hanging="360"/>
      </w:pPr>
      <w:rPr>
        <w:rFonts w:ascii="Courier New" w:hAnsi="Courier New" w:cs="Times New Roman" w:hint="default"/>
      </w:rPr>
    </w:lvl>
    <w:lvl w:ilvl="2" w:tplc="CECA9564">
      <w:start w:val="1"/>
      <w:numFmt w:val="bullet"/>
      <w:lvlText w:val=""/>
      <w:lvlJc w:val="left"/>
      <w:pPr>
        <w:ind w:left="2160" w:hanging="360"/>
      </w:pPr>
      <w:rPr>
        <w:rFonts w:ascii="Wingdings" w:hAnsi="Wingdings" w:hint="default"/>
      </w:rPr>
    </w:lvl>
    <w:lvl w:ilvl="3" w:tplc="C3C86E06">
      <w:start w:val="1"/>
      <w:numFmt w:val="bullet"/>
      <w:lvlText w:val=""/>
      <w:lvlJc w:val="left"/>
      <w:pPr>
        <w:ind w:left="2880" w:hanging="360"/>
      </w:pPr>
      <w:rPr>
        <w:rFonts w:ascii="Symbol" w:hAnsi="Symbol" w:hint="default"/>
      </w:rPr>
    </w:lvl>
    <w:lvl w:ilvl="4" w:tplc="37007FFC">
      <w:start w:val="1"/>
      <w:numFmt w:val="bullet"/>
      <w:lvlText w:val="o"/>
      <w:lvlJc w:val="left"/>
      <w:pPr>
        <w:ind w:left="3600" w:hanging="360"/>
      </w:pPr>
      <w:rPr>
        <w:rFonts w:ascii="Courier New" w:hAnsi="Courier New" w:cs="Times New Roman" w:hint="default"/>
      </w:rPr>
    </w:lvl>
    <w:lvl w:ilvl="5" w:tplc="75A84C86">
      <w:start w:val="1"/>
      <w:numFmt w:val="bullet"/>
      <w:lvlText w:val=""/>
      <w:lvlJc w:val="left"/>
      <w:pPr>
        <w:ind w:left="4320" w:hanging="360"/>
      </w:pPr>
      <w:rPr>
        <w:rFonts w:ascii="Wingdings" w:hAnsi="Wingdings" w:hint="default"/>
      </w:rPr>
    </w:lvl>
    <w:lvl w:ilvl="6" w:tplc="46AA4A78">
      <w:start w:val="1"/>
      <w:numFmt w:val="bullet"/>
      <w:lvlText w:val=""/>
      <w:lvlJc w:val="left"/>
      <w:pPr>
        <w:ind w:left="5040" w:hanging="360"/>
      </w:pPr>
      <w:rPr>
        <w:rFonts w:ascii="Symbol" w:hAnsi="Symbol" w:hint="default"/>
      </w:rPr>
    </w:lvl>
    <w:lvl w:ilvl="7" w:tplc="37A8AA82">
      <w:start w:val="1"/>
      <w:numFmt w:val="bullet"/>
      <w:lvlText w:val="o"/>
      <w:lvlJc w:val="left"/>
      <w:pPr>
        <w:ind w:left="5760" w:hanging="360"/>
      </w:pPr>
      <w:rPr>
        <w:rFonts w:ascii="Courier New" w:hAnsi="Courier New" w:cs="Times New Roman" w:hint="default"/>
      </w:rPr>
    </w:lvl>
    <w:lvl w:ilvl="8" w:tplc="B77802FC">
      <w:start w:val="1"/>
      <w:numFmt w:val="bullet"/>
      <w:lvlText w:val=""/>
      <w:lvlJc w:val="left"/>
      <w:pPr>
        <w:ind w:left="6480" w:hanging="360"/>
      </w:pPr>
      <w:rPr>
        <w:rFonts w:ascii="Wingdings" w:hAnsi="Wingdings" w:hint="default"/>
      </w:rPr>
    </w:lvl>
  </w:abstractNum>
  <w:abstractNum w:abstractNumId="19" w15:restartNumberingAfterBreak="0">
    <w:nsid w:val="4C862856"/>
    <w:multiLevelType w:val="hybridMultilevel"/>
    <w:tmpl w:val="A0627BDE"/>
    <w:lvl w:ilvl="0" w:tplc="7E3C4928">
      <w:start w:val="1"/>
      <w:numFmt w:val="bullet"/>
      <w:lvlText w:val=""/>
      <w:lvlJc w:val="left"/>
      <w:pPr>
        <w:ind w:left="720" w:hanging="360"/>
      </w:pPr>
      <w:rPr>
        <w:rFonts w:ascii="Symbol" w:hAnsi="Symbol" w:hint="default"/>
      </w:rPr>
    </w:lvl>
    <w:lvl w:ilvl="1" w:tplc="E32CA198">
      <w:start w:val="1"/>
      <w:numFmt w:val="bullet"/>
      <w:lvlText w:val="o"/>
      <w:lvlJc w:val="left"/>
      <w:pPr>
        <w:ind w:left="1440" w:hanging="360"/>
      </w:pPr>
      <w:rPr>
        <w:rFonts w:ascii="Courier New" w:hAnsi="Courier New" w:hint="default"/>
      </w:rPr>
    </w:lvl>
    <w:lvl w:ilvl="2" w:tplc="B6E62AC4">
      <w:start w:val="1"/>
      <w:numFmt w:val="bullet"/>
      <w:lvlText w:val=""/>
      <w:lvlJc w:val="left"/>
      <w:pPr>
        <w:ind w:left="2160" w:hanging="360"/>
      </w:pPr>
      <w:rPr>
        <w:rFonts w:ascii="Wingdings" w:hAnsi="Wingdings" w:hint="default"/>
      </w:rPr>
    </w:lvl>
    <w:lvl w:ilvl="3" w:tplc="2C1E028C">
      <w:start w:val="1"/>
      <w:numFmt w:val="bullet"/>
      <w:lvlText w:val=""/>
      <w:lvlJc w:val="left"/>
      <w:pPr>
        <w:ind w:left="2880" w:hanging="360"/>
      </w:pPr>
      <w:rPr>
        <w:rFonts w:ascii="Symbol" w:hAnsi="Symbol" w:hint="default"/>
      </w:rPr>
    </w:lvl>
    <w:lvl w:ilvl="4" w:tplc="F468FCBE">
      <w:start w:val="1"/>
      <w:numFmt w:val="bullet"/>
      <w:lvlText w:val="o"/>
      <w:lvlJc w:val="left"/>
      <w:pPr>
        <w:ind w:left="3600" w:hanging="360"/>
      </w:pPr>
      <w:rPr>
        <w:rFonts w:ascii="Courier New" w:hAnsi="Courier New" w:hint="default"/>
      </w:rPr>
    </w:lvl>
    <w:lvl w:ilvl="5" w:tplc="9864B652">
      <w:start w:val="1"/>
      <w:numFmt w:val="bullet"/>
      <w:lvlText w:val=""/>
      <w:lvlJc w:val="left"/>
      <w:pPr>
        <w:ind w:left="4320" w:hanging="360"/>
      </w:pPr>
      <w:rPr>
        <w:rFonts w:ascii="Wingdings" w:hAnsi="Wingdings" w:hint="default"/>
      </w:rPr>
    </w:lvl>
    <w:lvl w:ilvl="6" w:tplc="E8989AC4">
      <w:start w:val="1"/>
      <w:numFmt w:val="bullet"/>
      <w:lvlText w:val=""/>
      <w:lvlJc w:val="left"/>
      <w:pPr>
        <w:ind w:left="5040" w:hanging="360"/>
      </w:pPr>
      <w:rPr>
        <w:rFonts w:ascii="Symbol" w:hAnsi="Symbol" w:hint="default"/>
      </w:rPr>
    </w:lvl>
    <w:lvl w:ilvl="7" w:tplc="C8643594">
      <w:start w:val="1"/>
      <w:numFmt w:val="bullet"/>
      <w:lvlText w:val="o"/>
      <w:lvlJc w:val="left"/>
      <w:pPr>
        <w:ind w:left="5760" w:hanging="360"/>
      </w:pPr>
      <w:rPr>
        <w:rFonts w:ascii="Courier New" w:hAnsi="Courier New" w:hint="default"/>
      </w:rPr>
    </w:lvl>
    <w:lvl w:ilvl="8" w:tplc="F510E95A">
      <w:start w:val="1"/>
      <w:numFmt w:val="bullet"/>
      <w:lvlText w:val=""/>
      <w:lvlJc w:val="left"/>
      <w:pPr>
        <w:ind w:left="6480" w:hanging="360"/>
      </w:pPr>
      <w:rPr>
        <w:rFonts w:ascii="Wingdings" w:hAnsi="Wingdings" w:hint="default"/>
      </w:rPr>
    </w:lvl>
  </w:abstractNum>
  <w:abstractNum w:abstractNumId="20" w15:restartNumberingAfterBreak="0">
    <w:nsid w:val="4E3FE2B2"/>
    <w:multiLevelType w:val="hybridMultilevel"/>
    <w:tmpl w:val="445E6046"/>
    <w:lvl w:ilvl="0" w:tplc="D2C2DDEA">
      <w:start w:val="1"/>
      <w:numFmt w:val="bullet"/>
      <w:lvlText w:val=""/>
      <w:lvlJc w:val="left"/>
      <w:pPr>
        <w:ind w:left="720" w:hanging="360"/>
      </w:pPr>
      <w:rPr>
        <w:rFonts w:ascii="Symbol" w:hAnsi="Symbol" w:hint="default"/>
      </w:rPr>
    </w:lvl>
    <w:lvl w:ilvl="1" w:tplc="E1A65A18">
      <w:start w:val="1"/>
      <w:numFmt w:val="bullet"/>
      <w:lvlText w:val="o"/>
      <w:lvlJc w:val="left"/>
      <w:pPr>
        <w:ind w:left="1440" w:hanging="360"/>
      </w:pPr>
      <w:rPr>
        <w:rFonts w:ascii="Courier New" w:hAnsi="Courier New" w:cs="Times New Roman" w:hint="default"/>
      </w:rPr>
    </w:lvl>
    <w:lvl w:ilvl="2" w:tplc="B9F47BC0">
      <w:start w:val="1"/>
      <w:numFmt w:val="bullet"/>
      <w:lvlText w:val=""/>
      <w:lvlJc w:val="left"/>
      <w:pPr>
        <w:ind w:left="2160" w:hanging="360"/>
      </w:pPr>
      <w:rPr>
        <w:rFonts w:ascii="Wingdings" w:hAnsi="Wingdings" w:hint="default"/>
      </w:rPr>
    </w:lvl>
    <w:lvl w:ilvl="3" w:tplc="D3781D0A">
      <w:start w:val="1"/>
      <w:numFmt w:val="bullet"/>
      <w:lvlText w:val=""/>
      <w:lvlJc w:val="left"/>
      <w:pPr>
        <w:ind w:left="2880" w:hanging="360"/>
      </w:pPr>
      <w:rPr>
        <w:rFonts w:ascii="Symbol" w:hAnsi="Symbol" w:hint="default"/>
      </w:rPr>
    </w:lvl>
    <w:lvl w:ilvl="4" w:tplc="5B8EF2E6">
      <w:start w:val="1"/>
      <w:numFmt w:val="bullet"/>
      <w:lvlText w:val="o"/>
      <w:lvlJc w:val="left"/>
      <w:pPr>
        <w:ind w:left="3600" w:hanging="360"/>
      </w:pPr>
      <w:rPr>
        <w:rFonts w:ascii="Courier New" w:hAnsi="Courier New" w:cs="Times New Roman" w:hint="default"/>
      </w:rPr>
    </w:lvl>
    <w:lvl w:ilvl="5" w:tplc="13B0B6A4">
      <w:start w:val="1"/>
      <w:numFmt w:val="bullet"/>
      <w:lvlText w:val=""/>
      <w:lvlJc w:val="left"/>
      <w:pPr>
        <w:ind w:left="4320" w:hanging="360"/>
      </w:pPr>
      <w:rPr>
        <w:rFonts w:ascii="Wingdings" w:hAnsi="Wingdings" w:hint="default"/>
      </w:rPr>
    </w:lvl>
    <w:lvl w:ilvl="6" w:tplc="67768792">
      <w:start w:val="1"/>
      <w:numFmt w:val="bullet"/>
      <w:lvlText w:val=""/>
      <w:lvlJc w:val="left"/>
      <w:pPr>
        <w:ind w:left="5040" w:hanging="360"/>
      </w:pPr>
      <w:rPr>
        <w:rFonts w:ascii="Symbol" w:hAnsi="Symbol" w:hint="default"/>
      </w:rPr>
    </w:lvl>
    <w:lvl w:ilvl="7" w:tplc="8A4AB10E">
      <w:start w:val="1"/>
      <w:numFmt w:val="bullet"/>
      <w:lvlText w:val="o"/>
      <w:lvlJc w:val="left"/>
      <w:pPr>
        <w:ind w:left="5760" w:hanging="360"/>
      </w:pPr>
      <w:rPr>
        <w:rFonts w:ascii="Courier New" w:hAnsi="Courier New" w:cs="Times New Roman" w:hint="default"/>
      </w:rPr>
    </w:lvl>
    <w:lvl w:ilvl="8" w:tplc="E982C046">
      <w:start w:val="1"/>
      <w:numFmt w:val="bullet"/>
      <w:lvlText w:val=""/>
      <w:lvlJc w:val="left"/>
      <w:pPr>
        <w:ind w:left="6480" w:hanging="360"/>
      </w:pPr>
      <w:rPr>
        <w:rFonts w:ascii="Wingdings" w:hAnsi="Wingdings" w:hint="default"/>
      </w:rPr>
    </w:lvl>
  </w:abstractNum>
  <w:abstractNum w:abstractNumId="21" w15:restartNumberingAfterBreak="0">
    <w:nsid w:val="502188D0"/>
    <w:multiLevelType w:val="hybridMultilevel"/>
    <w:tmpl w:val="CC0A1454"/>
    <w:lvl w:ilvl="0" w:tplc="29921C2A">
      <w:start w:val="1"/>
      <w:numFmt w:val="bullet"/>
      <w:lvlText w:val=""/>
      <w:lvlJc w:val="left"/>
      <w:pPr>
        <w:ind w:left="720" w:hanging="360"/>
      </w:pPr>
      <w:rPr>
        <w:rFonts w:ascii="Symbol" w:hAnsi="Symbol" w:hint="default"/>
      </w:rPr>
    </w:lvl>
    <w:lvl w:ilvl="1" w:tplc="CEFC42D8">
      <w:start w:val="1"/>
      <w:numFmt w:val="bullet"/>
      <w:lvlText w:val="o"/>
      <w:lvlJc w:val="left"/>
      <w:pPr>
        <w:ind w:left="1440" w:hanging="360"/>
      </w:pPr>
      <w:rPr>
        <w:rFonts w:ascii="Courier New" w:hAnsi="Courier New" w:cs="Times New Roman" w:hint="default"/>
      </w:rPr>
    </w:lvl>
    <w:lvl w:ilvl="2" w:tplc="B20E5A20">
      <w:start w:val="1"/>
      <w:numFmt w:val="bullet"/>
      <w:lvlText w:val=""/>
      <w:lvlJc w:val="left"/>
      <w:pPr>
        <w:ind w:left="2160" w:hanging="360"/>
      </w:pPr>
      <w:rPr>
        <w:rFonts w:ascii="Wingdings" w:hAnsi="Wingdings" w:hint="default"/>
      </w:rPr>
    </w:lvl>
    <w:lvl w:ilvl="3" w:tplc="F3E4F622">
      <w:start w:val="1"/>
      <w:numFmt w:val="bullet"/>
      <w:lvlText w:val=""/>
      <w:lvlJc w:val="left"/>
      <w:pPr>
        <w:ind w:left="2880" w:hanging="360"/>
      </w:pPr>
      <w:rPr>
        <w:rFonts w:ascii="Symbol" w:hAnsi="Symbol" w:hint="default"/>
      </w:rPr>
    </w:lvl>
    <w:lvl w:ilvl="4" w:tplc="3C9A5BA6">
      <w:start w:val="1"/>
      <w:numFmt w:val="bullet"/>
      <w:lvlText w:val="o"/>
      <w:lvlJc w:val="left"/>
      <w:pPr>
        <w:ind w:left="3600" w:hanging="360"/>
      </w:pPr>
      <w:rPr>
        <w:rFonts w:ascii="Courier New" w:hAnsi="Courier New" w:cs="Times New Roman" w:hint="default"/>
      </w:rPr>
    </w:lvl>
    <w:lvl w:ilvl="5" w:tplc="6EE248EE">
      <w:start w:val="1"/>
      <w:numFmt w:val="bullet"/>
      <w:lvlText w:val=""/>
      <w:lvlJc w:val="left"/>
      <w:pPr>
        <w:ind w:left="4320" w:hanging="360"/>
      </w:pPr>
      <w:rPr>
        <w:rFonts w:ascii="Wingdings" w:hAnsi="Wingdings" w:hint="default"/>
      </w:rPr>
    </w:lvl>
    <w:lvl w:ilvl="6" w:tplc="35E2A7D0">
      <w:start w:val="1"/>
      <w:numFmt w:val="bullet"/>
      <w:lvlText w:val=""/>
      <w:lvlJc w:val="left"/>
      <w:pPr>
        <w:ind w:left="5040" w:hanging="360"/>
      </w:pPr>
      <w:rPr>
        <w:rFonts w:ascii="Symbol" w:hAnsi="Symbol" w:hint="default"/>
      </w:rPr>
    </w:lvl>
    <w:lvl w:ilvl="7" w:tplc="76947FAE">
      <w:start w:val="1"/>
      <w:numFmt w:val="bullet"/>
      <w:lvlText w:val="o"/>
      <w:lvlJc w:val="left"/>
      <w:pPr>
        <w:ind w:left="5760" w:hanging="360"/>
      </w:pPr>
      <w:rPr>
        <w:rFonts w:ascii="Courier New" w:hAnsi="Courier New" w:cs="Times New Roman" w:hint="default"/>
      </w:rPr>
    </w:lvl>
    <w:lvl w:ilvl="8" w:tplc="A80EB2C6">
      <w:start w:val="1"/>
      <w:numFmt w:val="bullet"/>
      <w:lvlText w:val=""/>
      <w:lvlJc w:val="left"/>
      <w:pPr>
        <w:ind w:left="6480" w:hanging="360"/>
      </w:pPr>
      <w:rPr>
        <w:rFonts w:ascii="Wingdings" w:hAnsi="Wingdings" w:hint="default"/>
      </w:rPr>
    </w:lvl>
  </w:abstractNum>
  <w:abstractNum w:abstractNumId="22" w15:restartNumberingAfterBreak="0">
    <w:nsid w:val="5511A89E"/>
    <w:multiLevelType w:val="hybridMultilevel"/>
    <w:tmpl w:val="291CA036"/>
    <w:lvl w:ilvl="0" w:tplc="E780BF5E">
      <w:start w:val="1"/>
      <w:numFmt w:val="decimal"/>
      <w:lvlText w:val="%1."/>
      <w:lvlJc w:val="left"/>
      <w:pPr>
        <w:ind w:left="720" w:hanging="360"/>
      </w:pPr>
    </w:lvl>
    <w:lvl w:ilvl="1" w:tplc="2E7CDA48">
      <w:start w:val="1"/>
      <w:numFmt w:val="lowerLetter"/>
      <w:lvlText w:val="%2."/>
      <w:lvlJc w:val="left"/>
      <w:pPr>
        <w:ind w:left="1440" w:hanging="360"/>
      </w:pPr>
    </w:lvl>
    <w:lvl w:ilvl="2" w:tplc="82A8C738">
      <w:start w:val="1"/>
      <w:numFmt w:val="lowerRoman"/>
      <w:lvlText w:val="%3."/>
      <w:lvlJc w:val="right"/>
      <w:pPr>
        <w:ind w:left="2160" w:hanging="180"/>
      </w:pPr>
    </w:lvl>
    <w:lvl w:ilvl="3" w:tplc="4164113A">
      <w:start w:val="1"/>
      <w:numFmt w:val="decimal"/>
      <w:lvlText w:val="%4."/>
      <w:lvlJc w:val="left"/>
      <w:pPr>
        <w:ind w:left="2880" w:hanging="360"/>
      </w:pPr>
    </w:lvl>
    <w:lvl w:ilvl="4" w:tplc="4F26E40E">
      <w:start w:val="1"/>
      <w:numFmt w:val="lowerLetter"/>
      <w:lvlText w:val="%5."/>
      <w:lvlJc w:val="left"/>
      <w:pPr>
        <w:ind w:left="3600" w:hanging="360"/>
      </w:pPr>
    </w:lvl>
    <w:lvl w:ilvl="5" w:tplc="74044422">
      <w:start w:val="1"/>
      <w:numFmt w:val="lowerRoman"/>
      <w:lvlText w:val="%6."/>
      <w:lvlJc w:val="right"/>
      <w:pPr>
        <w:ind w:left="4320" w:hanging="180"/>
      </w:pPr>
    </w:lvl>
    <w:lvl w:ilvl="6" w:tplc="514ADA7C">
      <w:start w:val="1"/>
      <w:numFmt w:val="decimal"/>
      <w:lvlText w:val="%7."/>
      <w:lvlJc w:val="left"/>
      <w:pPr>
        <w:ind w:left="5040" w:hanging="360"/>
      </w:pPr>
    </w:lvl>
    <w:lvl w:ilvl="7" w:tplc="48F0A356">
      <w:start w:val="1"/>
      <w:numFmt w:val="lowerLetter"/>
      <w:lvlText w:val="%8."/>
      <w:lvlJc w:val="left"/>
      <w:pPr>
        <w:ind w:left="5760" w:hanging="360"/>
      </w:pPr>
    </w:lvl>
    <w:lvl w:ilvl="8" w:tplc="91AACC1A">
      <w:start w:val="1"/>
      <w:numFmt w:val="lowerRoman"/>
      <w:lvlText w:val="%9."/>
      <w:lvlJc w:val="right"/>
      <w:pPr>
        <w:ind w:left="6480" w:hanging="180"/>
      </w:pPr>
    </w:lvl>
  </w:abstractNum>
  <w:abstractNum w:abstractNumId="23" w15:restartNumberingAfterBreak="0">
    <w:nsid w:val="551954CC"/>
    <w:multiLevelType w:val="hybridMultilevel"/>
    <w:tmpl w:val="AE9C0BD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DFCD29"/>
    <w:multiLevelType w:val="hybridMultilevel"/>
    <w:tmpl w:val="1270A434"/>
    <w:lvl w:ilvl="0" w:tplc="FE6AEC6E">
      <w:start w:val="1"/>
      <w:numFmt w:val="bullet"/>
      <w:lvlText w:val=""/>
      <w:lvlJc w:val="left"/>
      <w:pPr>
        <w:ind w:left="720" w:hanging="360"/>
      </w:pPr>
      <w:rPr>
        <w:rFonts w:ascii="Symbol" w:hAnsi="Symbol" w:hint="default"/>
      </w:rPr>
    </w:lvl>
    <w:lvl w:ilvl="1" w:tplc="C1CEAD86">
      <w:start w:val="1"/>
      <w:numFmt w:val="bullet"/>
      <w:lvlText w:val="o"/>
      <w:lvlJc w:val="left"/>
      <w:pPr>
        <w:ind w:left="1440" w:hanging="360"/>
      </w:pPr>
      <w:rPr>
        <w:rFonts w:ascii="Courier New" w:hAnsi="Courier New" w:cs="Times New Roman" w:hint="default"/>
      </w:rPr>
    </w:lvl>
    <w:lvl w:ilvl="2" w:tplc="67FE0294">
      <w:start w:val="1"/>
      <w:numFmt w:val="bullet"/>
      <w:lvlText w:val=""/>
      <w:lvlJc w:val="left"/>
      <w:pPr>
        <w:ind w:left="2160" w:hanging="360"/>
      </w:pPr>
      <w:rPr>
        <w:rFonts w:ascii="Wingdings" w:hAnsi="Wingdings" w:hint="default"/>
      </w:rPr>
    </w:lvl>
    <w:lvl w:ilvl="3" w:tplc="30BE411A">
      <w:start w:val="1"/>
      <w:numFmt w:val="bullet"/>
      <w:lvlText w:val=""/>
      <w:lvlJc w:val="left"/>
      <w:pPr>
        <w:ind w:left="2880" w:hanging="360"/>
      </w:pPr>
      <w:rPr>
        <w:rFonts w:ascii="Symbol" w:hAnsi="Symbol" w:hint="default"/>
      </w:rPr>
    </w:lvl>
    <w:lvl w:ilvl="4" w:tplc="EFB0BAA2">
      <w:start w:val="1"/>
      <w:numFmt w:val="bullet"/>
      <w:lvlText w:val="o"/>
      <w:lvlJc w:val="left"/>
      <w:pPr>
        <w:ind w:left="3600" w:hanging="360"/>
      </w:pPr>
      <w:rPr>
        <w:rFonts w:ascii="Courier New" w:hAnsi="Courier New" w:cs="Times New Roman" w:hint="default"/>
      </w:rPr>
    </w:lvl>
    <w:lvl w:ilvl="5" w:tplc="8CC03BA4">
      <w:start w:val="1"/>
      <w:numFmt w:val="bullet"/>
      <w:lvlText w:val=""/>
      <w:lvlJc w:val="left"/>
      <w:pPr>
        <w:ind w:left="4320" w:hanging="360"/>
      </w:pPr>
      <w:rPr>
        <w:rFonts w:ascii="Wingdings" w:hAnsi="Wingdings" w:hint="default"/>
      </w:rPr>
    </w:lvl>
    <w:lvl w:ilvl="6" w:tplc="7D105656">
      <w:start w:val="1"/>
      <w:numFmt w:val="bullet"/>
      <w:lvlText w:val=""/>
      <w:lvlJc w:val="left"/>
      <w:pPr>
        <w:ind w:left="5040" w:hanging="360"/>
      </w:pPr>
      <w:rPr>
        <w:rFonts w:ascii="Symbol" w:hAnsi="Symbol" w:hint="default"/>
      </w:rPr>
    </w:lvl>
    <w:lvl w:ilvl="7" w:tplc="759656C0">
      <w:start w:val="1"/>
      <w:numFmt w:val="bullet"/>
      <w:lvlText w:val="o"/>
      <w:lvlJc w:val="left"/>
      <w:pPr>
        <w:ind w:left="5760" w:hanging="360"/>
      </w:pPr>
      <w:rPr>
        <w:rFonts w:ascii="Courier New" w:hAnsi="Courier New" w:cs="Times New Roman" w:hint="default"/>
      </w:rPr>
    </w:lvl>
    <w:lvl w:ilvl="8" w:tplc="5C4E82B2">
      <w:start w:val="1"/>
      <w:numFmt w:val="bullet"/>
      <w:lvlText w:val=""/>
      <w:lvlJc w:val="left"/>
      <w:pPr>
        <w:ind w:left="6480" w:hanging="360"/>
      </w:pPr>
      <w:rPr>
        <w:rFonts w:ascii="Wingdings" w:hAnsi="Wingdings" w:hint="default"/>
      </w:rPr>
    </w:lvl>
  </w:abstractNum>
  <w:abstractNum w:abstractNumId="25" w15:restartNumberingAfterBreak="0">
    <w:nsid w:val="57995683"/>
    <w:multiLevelType w:val="multilevel"/>
    <w:tmpl w:val="5F581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95E6E81"/>
    <w:multiLevelType w:val="hybridMultilevel"/>
    <w:tmpl w:val="3D820DB4"/>
    <w:lvl w:ilvl="0" w:tplc="2A36DB9A">
      <w:start w:val="1"/>
      <w:numFmt w:val="bullet"/>
      <w:lvlText w:val=""/>
      <w:lvlJc w:val="left"/>
      <w:pPr>
        <w:ind w:left="720" w:hanging="360"/>
      </w:pPr>
      <w:rPr>
        <w:rFonts w:ascii="Symbol" w:hAnsi="Symbol" w:hint="default"/>
      </w:rPr>
    </w:lvl>
    <w:lvl w:ilvl="1" w:tplc="48E88294">
      <w:start w:val="1"/>
      <w:numFmt w:val="bullet"/>
      <w:lvlText w:val="o"/>
      <w:lvlJc w:val="left"/>
      <w:pPr>
        <w:ind w:left="1440" w:hanging="360"/>
      </w:pPr>
      <w:rPr>
        <w:rFonts w:ascii="Courier New" w:hAnsi="Courier New" w:hint="default"/>
      </w:rPr>
    </w:lvl>
    <w:lvl w:ilvl="2" w:tplc="EC562EE4">
      <w:start w:val="1"/>
      <w:numFmt w:val="bullet"/>
      <w:lvlText w:val=""/>
      <w:lvlJc w:val="left"/>
      <w:pPr>
        <w:ind w:left="2160" w:hanging="360"/>
      </w:pPr>
      <w:rPr>
        <w:rFonts w:ascii="Wingdings" w:hAnsi="Wingdings" w:hint="default"/>
      </w:rPr>
    </w:lvl>
    <w:lvl w:ilvl="3" w:tplc="56545D5C">
      <w:start w:val="1"/>
      <w:numFmt w:val="bullet"/>
      <w:lvlText w:val=""/>
      <w:lvlJc w:val="left"/>
      <w:pPr>
        <w:ind w:left="2880" w:hanging="360"/>
      </w:pPr>
      <w:rPr>
        <w:rFonts w:ascii="Symbol" w:hAnsi="Symbol" w:hint="default"/>
      </w:rPr>
    </w:lvl>
    <w:lvl w:ilvl="4" w:tplc="190AD704">
      <w:start w:val="1"/>
      <w:numFmt w:val="bullet"/>
      <w:lvlText w:val="o"/>
      <w:lvlJc w:val="left"/>
      <w:pPr>
        <w:ind w:left="3600" w:hanging="360"/>
      </w:pPr>
      <w:rPr>
        <w:rFonts w:ascii="Courier New" w:hAnsi="Courier New" w:hint="default"/>
      </w:rPr>
    </w:lvl>
    <w:lvl w:ilvl="5" w:tplc="6F2E9360">
      <w:start w:val="1"/>
      <w:numFmt w:val="bullet"/>
      <w:lvlText w:val=""/>
      <w:lvlJc w:val="left"/>
      <w:pPr>
        <w:ind w:left="4320" w:hanging="360"/>
      </w:pPr>
      <w:rPr>
        <w:rFonts w:ascii="Wingdings" w:hAnsi="Wingdings" w:hint="default"/>
      </w:rPr>
    </w:lvl>
    <w:lvl w:ilvl="6" w:tplc="74B4ABD4">
      <w:start w:val="1"/>
      <w:numFmt w:val="bullet"/>
      <w:lvlText w:val=""/>
      <w:lvlJc w:val="left"/>
      <w:pPr>
        <w:ind w:left="5040" w:hanging="360"/>
      </w:pPr>
      <w:rPr>
        <w:rFonts w:ascii="Symbol" w:hAnsi="Symbol" w:hint="default"/>
      </w:rPr>
    </w:lvl>
    <w:lvl w:ilvl="7" w:tplc="5F84B87C">
      <w:start w:val="1"/>
      <w:numFmt w:val="bullet"/>
      <w:lvlText w:val="o"/>
      <w:lvlJc w:val="left"/>
      <w:pPr>
        <w:ind w:left="5760" w:hanging="360"/>
      </w:pPr>
      <w:rPr>
        <w:rFonts w:ascii="Courier New" w:hAnsi="Courier New" w:hint="default"/>
      </w:rPr>
    </w:lvl>
    <w:lvl w:ilvl="8" w:tplc="1444C810">
      <w:start w:val="1"/>
      <w:numFmt w:val="bullet"/>
      <w:lvlText w:val=""/>
      <w:lvlJc w:val="left"/>
      <w:pPr>
        <w:ind w:left="6480" w:hanging="360"/>
      </w:pPr>
      <w:rPr>
        <w:rFonts w:ascii="Wingdings" w:hAnsi="Wingdings" w:hint="default"/>
      </w:rPr>
    </w:lvl>
  </w:abstractNum>
  <w:abstractNum w:abstractNumId="27" w15:restartNumberingAfterBreak="0">
    <w:nsid w:val="59986CF0"/>
    <w:multiLevelType w:val="hybridMultilevel"/>
    <w:tmpl w:val="008E8A1A"/>
    <w:lvl w:ilvl="0" w:tplc="9A4252B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EAA296C">
      <w:start w:val="1"/>
      <w:numFmt w:val="bullet"/>
      <w:lvlText w:val="o"/>
      <w:lvlJc w:val="left"/>
      <w:pPr>
        <w:ind w:left="15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E4A9428">
      <w:start w:val="1"/>
      <w:numFmt w:val="bullet"/>
      <w:lvlText w:val="▪"/>
      <w:lvlJc w:val="left"/>
      <w:pPr>
        <w:ind w:left="22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C40AC8E">
      <w:start w:val="1"/>
      <w:numFmt w:val="bullet"/>
      <w:lvlText w:val="•"/>
      <w:lvlJc w:val="left"/>
      <w:pPr>
        <w:ind w:left="29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1D80DFE">
      <w:start w:val="1"/>
      <w:numFmt w:val="bullet"/>
      <w:lvlText w:val="o"/>
      <w:lvlJc w:val="left"/>
      <w:pPr>
        <w:ind w:left="36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B6287AA">
      <w:start w:val="1"/>
      <w:numFmt w:val="bullet"/>
      <w:lvlText w:val="▪"/>
      <w:lvlJc w:val="left"/>
      <w:pPr>
        <w:ind w:left="44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54C158C">
      <w:start w:val="1"/>
      <w:numFmt w:val="bullet"/>
      <w:lvlText w:val="•"/>
      <w:lvlJc w:val="left"/>
      <w:pPr>
        <w:ind w:left="51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44E1318">
      <w:start w:val="1"/>
      <w:numFmt w:val="bullet"/>
      <w:lvlText w:val="o"/>
      <w:lvlJc w:val="left"/>
      <w:pPr>
        <w:ind w:left="58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434161A">
      <w:start w:val="1"/>
      <w:numFmt w:val="bullet"/>
      <w:lvlText w:val="▪"/>
      <w:lvlJc w:val="left"/>
      <w:pPr>
        <w:ind w:left="65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5AB3DFCA"/>
    <w:multiLevelType w:val="hybridMultilevel"/>
    <w:tmpl w:val="063EC0EE"/>
    <w:lvl w:ilvl="0" w:tplc="E5A2FEA6">
      <w:start w:val="1"/>
      <w:numFmt w:val="bullet"/>
      <w:lvlText w:val=""/>
      <w:lvlJc w:val="left"/>
      <w:pPr>
        <w:ind w:left="720" w:hanging="360"/>
      </w:pPr>
      <w:rPr>
        <w:rFonts w:ascii="Symbol" w:hAnsi="Symbol" w:hint="default"/>
      </w:rPr>
    </w:lvl>
    <w:lvl w:ilvl="1" w:tplc="F4E48B54">
      <w:start w:val="1"/>
      <w:numFmt w:val="bullet"/>
      <w:lvlText w:val="o"/>
      <w:lvlJc w:val="left"/>
      <w:pPr>
        <w:ind w:left="1440" w:hanging="360"/>
      </w:pPr>
      <w:rPr>
        <w:rFonts w:ascii="Courier New" w:hAnsi="Courier New" w:cs="Times New Roman" w:hint="default"/>
      </w:rPr>
    </w:lvl>
    <w:lvl w:ilvl="2" w:tplc="A1026AD4">
      <w:start w:val="1"/>
      <w:numFmt w:val="bullet"/>
      <w:lvlText w:val=""/>
      <w:lvlJc w:val="left"/>
      <w:pPr>
        <w:ind w:left="2160" w:hanging="360"/>
      </w:pPr>
      <w:rPr>
        <w:rFonts w:ascii="Wingdings" w:hAnsi="Wingdings" w:hint="default"/>
      </w:rPr>
    </w:lvl>
    <w:lvl w:ilvl="3" w:tplc="A96071D8">
      <w:start w:val="1"/>
      <w:numFmt w:val="bullet"/>
      <w:lvlText w:val=""/>
      <w:lvlJc w:val="left"/>
      <w:pPr>
        <w:ind w:left="2880" w:hanging="360"/>
      </w:pPr>
      <w:rPr>
        <w:rFonts w:ascii="Symbol" w:hAnsi="Symbol" w:hint="default"/>
      </w:rPr>
    </w:lvl>
    <w:lvl w:ilvl="4" w:tplc="C7604F70">
      <w:start w:val="1"/>
      <w:numFmt w:val="bullet"/>
      <w:lvlText w:val="o"/>
      <w:lvlJc w:val="left"/>
      <w:pPr>
        <w:ind w:left="3600" w:hanging="360"/>
      </w:pPr>
      <w:rPr>
        <w:rFonts w:ascii="Courier New" w:hAnsi="Courier New" w:cs="Times New Roman" w:hint="default"/>
      </w:rPr>
    </w:lvl>
    <w:lvl w:ilvl="5" w:tplc="067E5A58">
      <w:start w:val="1"/>
      <w:numFmt w:val="bullet"/>
      <w:lvlText w:val=""/>
      <w:lvlJc w:val="left"/>
      <w:pPr>
        <w:ind w:left="4320" w:hanging="360"/>
      </w:pPr>
      <w:rPr>
        <w:rFonts w:ascii="Wingdings" w:hAnsi="Wingdings" w:hint="default"/>
      </w:rPr>
    </w:lvl>
    <w:lvl w:ilvl="6" w:tplc="4ACA9630">
      <w:start w:val="1"/>
      <w:numFmt w:val="bullet"/>
      <w:lvlText w:val=""/>
      <w:lvlJc w:val="left"/>
      <w:pPr>
        <w:ind w:left="5040" w:hanging="360"/>
      </w:pPr>
      <w:rPr>
        <w:rFonts w:ascii="Symbol" w:hAnsi="Symbol" w:hint="default"/>
      </w:rPr>
    </w:lvl>
    <w:lvl w:ilvl="7" w:tplc="204441B4">
      <w:start w:val="1"/>
      <w:numFmt w:val="bullet"/>
      <w:lvlText w:val="o"/>
      <w:lvlJc w:val="left"/>
      <w:pPr>
        <w:ind w:left="5760" w:hanging="360"/>
      </w:pPr>
      <w:rPr>
        <w:rFonts w:ascii="Courier New" w:hAnsi="Courier New" w:cs="Times New Roman" w:hint="default"/>
      </w:rPr>
    </w:lvl>
    <w:lvl w:ilvl="8" w:tplc="E7CE5D82">
      <w:start w:val="1"/>
      <w:numFmt w:val="bullet"/>
      <w:lvlText w:val=""/>
      <w:lvlJc w:val="left"/>
      <w:pPr>
        <w:ind w:left="6480" w:hanging="360"/>
      </w:pPr>
      <w:rPr>
        <w:rFonts w:ascii="Wingdings" w:hAnsi="Wingdings" w:hint="default"/>
      </w:rPr>
    </w:lvl>
  </w:abstractNum>
  <w:abstractNum w:abstractNumId="29" w15:restartNumberingAfterBreak="0">
    <w:nsid w:val="5AD75075"/>
    <w:multiLevelType w:val="hybridMultilevel"/>
    <w:tmpl w:val="61905570"/>
    <w:lvl w:ilvl="0" w:tplc="2D380526">
      <w:start w:val="1"/>
      <w:numFmt w:val="bullet"/>
      <w:lvlText w:val=""/>
      <w:lvlJc w:val="left"/>
      <w:pPr>
        <w:ind w:left="720" w:hanging="360"/>
      </w:pPr>
      <w:rPr>
        <w:rFonts w:ascii="Symbol" w:hAnsi="Symbol" w:hint="default"/>
      </w:rPr>
    </w:lvl>
    <w:lvl w:ilvl="1" w:tplc="FC0624C2">
      <w:start w:val="1"/>
      <w:numFmt w:val="bullet"/>
      <w:lvlText w:val="o"/>
      <w:lvlJc w:val="left"/>
      <w:pPr>
        <w:ind w:left="1440" w:hanging="360"/>
      </w:pPr>
      <w:rPr>
        <w:rFonts w:ascii="Courier New" w:hAnsi="Courier New" w:hint="default"/>
      </w:rPr>
    </w:lvl>
    <w:lvl w:ilvl="2" w:tplc="85C428E6">
      <w:start w:val="1"/>
      <w:numFmt w:val="bullet"/>
      <w:lvlText w:val=""/>
      <w:lvlJc w:val="left"/>
      <w:pPr>
        <w:ind w:left="2160" w:hanging="360"/>
      </w:pPr>
      <w:rPr>
        <w:rFonts w:ascii="Wingdings" w:hAnsi="Wingdings" w:hint="default"/>
      </w:rPr>
    </w:lvl>
    <w:lvl w:ilvl="3" w:tplc="68DC2BDE">
      <w:start w:val="1"/>
      <w:numFmt w:val="bullet"/>
      <w:lvlText w:val=""/>
      <w:lvlJc w:val="left"/>
      <w:pPr>
        <w:ind w:left="2880" w:hanging="360"/>
      </w:pPr>
      <w:rPr>
        <w:rFonts w:ascii="Symbol" w:hAnsi="Symbol" w:hint="default"/>
      </w:rPr>
    </w:lvl>
    <w:lvl w:ilvl="4" w:tplc="64CC54F8">
      <w:start w:val="1"/>
      <w:numFmt w:val="bullet"/>
      <w:lvlText w:val="o"/>
      <w:lvlJc w:val="left"/>
      <w:pPr>
        <w:ind w:left="3600" w:hanging="360"/>
      </w:pPr>
      <w:rPr>
        <w:rFonts w:ascii="Courier New" w:hAnsi="Courier New" w:hint="default"/>
      </w:rPr>
    </w:lvl>
    <w:lvl w:ilvl="5" w:tplc="2B280FE6">
      <w:start w:val="1"/>
      <w:numFmt w:val="bullet"/>
      <w:lvlText w:val=""/>
      <w:lvlJc w:val="left"/>
      <w:pPr>
        <w:ind w:left="4320" w:hanging="360"/>
      </w:pPr>
      <w:rPr>
        <w:rFonts w:ascii="Wingdings" w:hAnsi="Wingdings" w:hint="default"/>
      </w:rPr>
    </w:lvl>
    <w:lvl w:ilvl="6" w:tplc="37089660">
      <w:start w:val="1"/>
      <w:numFmt w:val="bullet"/>
      <w:lvlText w:val=""/>
      <w:lvlJc w:val="left"/>
      <w:pPr>
        <w:ind w:left="5040" w:hanging="360"/>
      </w:pPr>
      <w:rPr>
        <w:rFonts w:ascii="Symbol" w:hAnsi="Symbol" w:hint="default"/>
      </w:rPr>
    </w:lvl>
    <w:lvl w:ilvl="7" w:tplc="75466476">
      <w:start w:val="1"/>
      <w:numFmt w:val="bullet"/>
      <w:lvlText w:val="o"/>
      <w:lvlJc w:val="left"/>
      <w:pPr>
        <w:ind w:left="5760" w:hanging="360"/>
      </w:pPr>
      <w:rPr>
        <w:rFonts w:ascii="Courier New" w:hAnsi="Courier New" w:hint="default"/>
      </w:rPr>
    </w:lvl>
    <w:lvl w:ilvl="8" w:tplc="60F2AEF4">
      <w:start w:val="1"/>
      <w:numFmt w:val="bullet"/>
      <w:lvlText w:val=""/>
      <w:lvlJc w:val="left"/>
      <w:pPr>
        <w:ind w:left="6480" w:hanging="360"/>
      </w:pPr>
      <w:rPr>
        <w:rFonts w:ascii="Wingdings" w:hAnsi="Wingdings" w:hint="default"/>
      </w:rPr>
    </w:lvl>
  </w:abstractNum>
  <w:abstractNum w:abstractNumId="30" w15:restartNumberingAfterBreak="0">
    <w:nsid w:val="5B2669FB"/>
    <w:multiLevelType w:val="hybridMultilevel"/>
    <w:tmpl w:val="0D54B92A"/>
    <w:lvl w:ilvl="0" w:tplc="FDE86A7E">
      <w:start w:val="1"/>
      <w:numFmt w:val="bullet"/>
      <w:lvlText w:val=""/>
      <w:lvlJc w:val="left"/>
      <w:pPr>
        <w:ind w:left="720" w:hanging="360"/>
      </w:pPr>
      <w:rPr>
        <w:rFonts w:ascii="Symbol" w:hAnsi="Symbol" w:hint="default"/>
      </w:rPr>
    </w:lvl>
    <w:lvl w:ilvl="1" w:tplc="DF8EE504">
      <w:start w:val="1"/>
      <w:numFmt w:val="bullet"/>
      <w:lvlText w:val="o"/>
      <w:lvlJc w:val="left"/>
      <w:pPr>
        <w:ind w:left="1440" w:hanging="360"/>
      </w:pPr>
      <w:rPr>
        <w:rFonts w:ascii="Courier New" w:hAnsi="Courier New" w:cs="Times New Roman" w:hint="default"/>
      </w:rPr>
    </w:lvl>
    <w:lvl w:ilvl="2" w:tplc="83408FCE">
      <w:start w:val="1"/>
      <w:numFmt w:val="bullet"/>
      <w:lvlText w:val=""/>
      <w:lvlJc w:val="left"/>
      <w:pPr>
        <w:ind w:left="2160" w:hanging="360"/>
      </w:pPr>
      <w:rPr>
        <w:rFonts w:ascii="Wingdings" w:hAnsi="Wingdings" w:hint="default"/>
      </w:rPr>
    </w:lvl>
    <w:lvl w:ilvl="3" w:tplc="77F096E2">
      <w:start w:val="1"/>
      <w:numFmt w:val="bullet"/>
      <w:lvlText w:val=""/>
      <w:lvlJc w:val="left"/>
      <w:pPr>
        <w:ind w:left="2880" w:hanging="360"/>
      </w:pPr>
      <w:rPr>
        <w:rFonts w:ascii="Symbol" w:hAnsi="Symbol" w:hint="default"/>
      </w:rPr>
    </w:lvl>
    <w:lvl w:ilvl="4" w:tplc="D12AE9E4">
      <w:start w:val="1"/>
      <w:numFmt w:val="bullet"/>
      <w:lvlText w:val="o"/>
      <w:lvlJc w:val="left"/>
      <w:pPr>
        <w:ind w:left="3600" w:hanging="360"/>
      </w:pPr>
      <w:rPr>
        <w:rFonts w:ascii="Courier New" w:hAnsi="Courier New" w:cs="Times New Roman" w:hint="default"/>
      </w:rPr>
    </w:lvl>
    <w:lvl w:ilvl="5" w:tplc="98A8DE30">
      <w:start w:val="1"/>
      <w:numFmt w:val="bullet"/>
      <w:lvlText w:val=""/>
      <w:lvlJc w:val="left"/>
      <w:pPr>
        <w:ind w:left="4320" w:hanging="360"/>
      </w:pPr>
      <w:rPr>
        <w:rFonts w:ascii="Wingdings" w:hAnsi="Wingdings" w:hint="default"/>
      </w:rPr>
    </w:lvl>
    <w:lvl w:ilvl="6" w:tplc="988A572A">
      <w:start w:val="1"/>
      <w:numFmt w:val="bullet"/>
      <w:lvlText w:val=""/>
      <w:lvlJc w:val="left"/>
      <w:pPr>
        <w:ind w:left="5040" w:hanging="360"/>
      </w:pPr>
      <w:rPr>
        <w:rFonts w:ascii="Symbol" w:hAnsi="Symbol" w:hint="default"/>
      </w:rPr>
    </w:lvl>
    <w:lvl w:ilvl="7" w:tplc="4308EAFA">
      <w:start w:val="1"/>
      <w:numFmt w:val="bullet"/>
      <w:lvlText w:val="o"/>
      <w:lvlJc w:val="left"/>
      <w:pPr>
        <w:ind w:left="5760" w:hanging="360"/>
      </w:pPr>
      <w:rPr>
        <w:rFonts w:ascii="Courier New" w:hAnsi="Courier New" w:cs="Times New Roman" w:hint="default"/>
      </w:rPr>
    </w:lvl>
    <w:lvl w:ilvl="8" w:tplc="293C49C6">
      <w:start w:val="1"/>
      <w:numFmt w:val="bullet"/>
      <w:lvlText w:val=""/>
      <w:lvlJc w:val="left"/>
      <w:pPr>
        <w:ind w:left="6480" w:hanging="360"/>
      </w:pPr>
      <w:rPr>
        <w:rFonts w:ascii="Wingdings" w:hAnsi="Wingdings" w:hint="default"/>
      </w:rPr>
    </w:lvl>
  </w:abstractNum>
  <w:abstractNum w:abstractNumId="31" w15:restartNumberingAfterBreak="0">
    <w:nsid w:val="5B8377F9"/>
    <w:multiLevelType w:val="hybridMultilevel"/>
    <w:tmpl w:val="27426E8A"/>
    <w:lvl w:ilvl="0" w:tplc="0EDC797A">
      <w:start w:val="1"/>
      <w:numFmt w:val="bullet"/>
      <w:lvlText w:val=""/>
      <w:lvlJc w:val="left"/>
      <w:pPr>
        <w:ind w:left="720" w:hanging="360"/>
      </w:pPr>
      <w:rPr>
        <w:rFonts w:ascii="Symbol" w:hAnsi="Symbol" w:hint="default"/>
      </w:rPr>
    </w:lvl>
    <w:lvl w:ilvl="1" w:tplc="DB70D1E8">
      <w:start w:val="1"/>
      <w:numFmt w:val="bullet"/>
      <w:lvlText w:val="o"/>
      <w:lvlJc w:val="left"/>
      <w:pPr>
        <w:ind w:left="1440" w:hanging="360"/>
      </w:pPr>
      <w:rPr>
        <w:rFonts w:ascii="Courier New" w:hAnsi="Courier New" w:hint="default"/>
      </w:rPr>
    </w:lvl>
    <w:lvl w:ilvl="2" w:tplc="41D05EA2">
      <w:start w:val="1"/>
      <w:numFmt w:val="bullet"/>
      <w:lvlText w:val=""/>
      <w:lvlJc w:val="left"/>
      <w:pPr>
        <w:ind w:left="2160" w:hanging="360"/>
      </w:pPr>
      <w:rPr>
        <w:rFonts w:ascii="Wingdings" w:hAnsi="Wingdings" w:hint="default"/>
      </w:rPr>
    </w:lvl>
    <w:lvl w:ilvl="3" w:tplc="CDC48CC0">
      <w:start w:val="1"/>
      <w:numFmt w:val="bullet"/>
      <w:lvlText w:val=""/>
      <w:lvlJc w:val="left"/>
      <w:pPr>
        <w:ind w:left="2880" w:hanging="360"/>
      </w:pPr>
      <w:rPr>
        <w:rFonts w:ascii="Symbol" w:hAnsi="Symbol" w:hint="default"/>
      </w:rPr>
    </w:lvl>
    <w:lvl w:ilvl="4" w:tplc="03202E38">
      <w:start w:val="1"/>
      <w:numFmt w:val="bullet"/>
      <w:lvlText w:val="o"/>
      <w:lvlJc w:val="left"/>
      <w:pPr>
        <w:ind w:left="3600" w:hanging="360"/>
      </w:pPr>
      <w:rPr>
        <w:rFonts w:ascii="Courier New" w:hAnsi="Courier New" w:hint="default"/>
      </w:rPr>
    </w:lvl>
    <w:lvl w:ilvl="5" w:tplc="90FC7598">
      <w:start w:val="1"/>
      <w:numFmt w:val="bullet"/>
      <w:lvlText w:val=""/>
      <w:lvlJc w:val="left"/>
      <w:pPr>
        <w:ind w:left="4320" w:hanging="360"/>
      </w:pPr>
      <w:rPr>
        <w:rFonts w:ascii="Wingdings" w:hAnsi="Wingdings" w:hint="default"/>
      </w:rPr>
    </w:lvl>
    <w:lvl w:ilvl="6" w:tplc="C8E0B478">
      <w:start w:val="1"/>
      <w:numFmt w:val="bullet"/>
      <w:lvlText w:val=""/>
      <w:lvlJc w:val="left"/>
      <w:pPr>
        <w:ind w:left="5040" w:hanging="360"/>
      </w:pPr>
      <w:rPr>
        <w:rFonts w:ascii="Symbol" w:hAnsi="Symbol" w:hint="default"/>
      </w:rPr>
    </w:lvl>
    <w:lvl w:ilvl="7" w:tplc="E35C0488">
      <w:start w:val="1"/>
      <w:numFmt w:val="bullet"/>
      <w:lvlText w:val="o"/>
      <w:lvlJc w:val="left"/>
      <w:pPr>
        <w:ind w:left="5760" w:hanging="360"/>
      </w:pPr>
      <w:rPr>
        <w:rFonts w:ascii="Courier New" w:hAnsi="Courier New" w:hint="default"/>
      </w:rPr>
    </w:lvl>
    <w:lvl w:ilvl="8" w:tplc="18D89152">
      <w:start w:val="1"/>
      <w:numFmt w:val="bullet"/>
      <w:lvlText w:val=""/>
      <w:lvlJc w:val="left"/>
      <w:pPr>
        <w:ind w:left="6480" w:hanging="360"/>
      </w:pPr>
      <w:rPr>
        <w:rFonts w:ascii="Wingdings" w:hAnsi="Wingdings" w:hint="default"/>
      </w:rPr>
    </w:lvl>
  </w:abstractNum>
  <w:abstractNum w:abstractNumId="32" w15:restartNumberingAfterBreak="0">
    <w:nsid w:val="5D0837E1"/>
    <w:multiLevelType w:val="hybridMultilevel"/>
    <w:tmpl w:val="D1BC9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3A689FA"/>
    <w:multiLevelType w:val="hybridMultilevel"/>
    <w:tmpl w:val="553AF23A"/>
    <w:lvl w:ilvl="0" w:tplc="1F52D200">
      <w:start w:val="1"/>
      <w:numFmt w:val="decimal"/>
      <w:lvlText w:val="%1."/>
      <w:lvlJc w:val="left"/>
      <w:pPr>
        <w:ind w:left="720" w:hanging="360"/>
      </w:pPr>
    </w:lvl>
    <w:lvl w:ilvl="1" w:tplc="FE1064A8">
      <w:start w:val="1"/>
      <w:numFmt w:val="lowerLetter"/>
      <w:lvlText w:val="%2."/>
      <w:lvlJc w:val="left"/>
      <w:pPr>
        <w:ind w:left="1440" w:hanging="360"/>
      </w:pPr>
    </w:lvl>
    <w:lvl w:ilvl="2" w:tplc="098A743C">
      <w:start w:val="1"/>
      <w:numFmt w:val="lowerRoman"/>
      <w:lvlText w:val="%3."/>
      <w:lvlJc w:val="right"/>
      <w:pPr>
        <w:ind w:left="2160" w:hanging="180"/>
      </w:pPr>
    </w:lvl>
    <w:lvl w:ilvl="3" w:tplc="C1882BEA">
      <w:start w:val="1"/>
      <w:numFmt w:val="decimal"/>
      <w:lvlText w:val="%4."/>
      <w:lvlJc w:val="left"/>
      <w:pPr>
        <w:ind w:left="2880" w:hanging="360"/>
      </w:pPr>
    </w:lvl>
    <w:lvl w:ilvl="4" w:tplc="1F30EB14">
      <w:start w:val="1"/>
      <w:numFmt w:val="lowerLetter"/>
      <w:lvlText w:val="%5."/>
      <w:lvlJc w:val="left"/>
      <w:pPr>
        <w:ind w:left="3600" w:hanging="360"/>
      </w:pPr>
    </w:lvl>
    <w:lvl w:ilvl="5" w:tplc="1DA0DBF6">
      <w:start w:val="1"/>
      <w:numFmt w:val="lowerRoman"/>
      <w:lvlText w:val="%6."/>
      <w:lvlJc w:val="right"/>
      <w:pPr>
        <w:ind w:left="4320" w:hanging="180"/>
      </w:pPr>
    </w:lvl>
    <w:lvl w:ilvl="6" w:tplc="07BC1854">
      <w:start w:val="1"/>
      <w:numFmt w:val="decimal"/>
      <w:lvlText w:val="%7."/>
      <w:lvlJc w:val="left"/>
      <w:pPr>
        <w:ind w:left="5040" w:hanging="360"/>
      </w:pPr>
    </w:lvl>
    <w:lvl w:ilvl="7" w:tplc="CB4CB31E">
      <w:start w:val="1"/>
      <w:numFmt w:val="lowerLetter"/>
      <w:lvlText w:val="%8."/>
      <w:lvlJc w:val="left"/>
      <w:pPr>
        <w:ind w:left="5760" w:hanging="360"/>
      </w:pPr>
    </w:lvl>
    <w:lvl w:ilvl="8" w:tplc="389E7C12">
      <w:start w:val="1"/>
      <w:numFmt w:val="lowerRoman"/>
      <w:lvlText w:val="%9."/>
      <w:lvlJc w:val="right"/>
      <w:pPr>
        <w:ind w:left="6480" w:hanging="180"/>
      </w:pPr>
    </w:lvl>
  </w:abstractNum>
  <w:abstractNum w:abstractNumId="34" w15:restartNumberingAfterBreak="0">
    <w:nsid w:val="64465C5C"/>
    <w:multiLevelType w:val="hybridMultilevel"/>
    <w:tmpl w:val="4DB4483E"/>
    <w:lvl w:ilvl="0" w:tplc="E33AA8EE">
      <w:start w:val="1"/>
      <w:numFmt w:val="bullet"/>
      <w:lvlText w:val=""/>
      <w:lvlJc w:val="left"/>
      <w:pPr>
        <w:ind w:left="720" w:hanging="360"/>
      </w:pPr>
      <w:rPr>
        <w:rFonts w:ascii="Symbol" w:hAnsi="Symbol" w:hint="default"/>
      </w:rPr>
    </w:lvl>
    <w:lvl w:ilvl="1" w:tplc="5AE208B6">
      <w:start w:val="1"/>
      <w:numFmt w:val="bullet"/>
      <w:lvlText w:val="o"/>
      <w:lvlJc w:val="left"/>
      <w:pPr>
        <w:ind w:left="1440" w:hanging="360"/>
      </w:pPr>
      <w:rPr>
        <w:rFonts w:ascii="Courier New" w:hAnsi="Courier New" w:cs="Times New Roman" w:hint="default"/>
      </w:rPr>
    </w:lvl>
    <w:lvl w:ilvl="2" w:tplc="94561770">
      <w:start w:val="1"/>
      <w:numFmt w:val="bullet"/>
      <w:lvlText w:val=""/>
      <w:lvlJc w:val="left"/>
      <w:pPr>
        <w:ind w:left="2160" w:hanging="360"/>
      </w:pPr>
      <w:rPr>
        <w:rFonts w:ascii="Wingdings" w:hAnsi="Wingdings" w:hint="default"/>
      </w:rPr>
    </w:lvl>
    <w:lvl w:ilvl="3" w:tplc="8BB663D4">
      <w:start w:val="1"/>
      <w:numFmt w:val="bullet"/>
      <w:lvlText w:val=""/>
      <w:lvlJc w:val="left"/>
      <w:pPr>
        <w:ind w:left="2880" w:hanging="360"/>
      </w:pPr>
      <w:rPr>
        <w:rFonts w:ascii="Symbol" w:hAnsi="Symbol" w:hint="default"/>
      </w:rPr>
    </w:lvl>
    <w:lvl w:ilvl="4" w:tplc="23F25A6A">
      <w:start w:val="1"/>
      <w:numFmt w:val="bullet"/>
      <w:lvlText w:val="o"/>
      <w:lvlJc w:val="left"/>
      <w:pPr>
        <w:ind w:left="3600" w:hanging="360"/>
      </w:pPr>
      <w:rPr>
        <w:rFonts w:ascii="Courier New" w:hAnsi="Courier New" w:cs="Times New Roman" w:hint="default"/>
      </w:rPr>
    </w:lvl>
    <w:lvl w:ilvl="5" w:tplc="F3860640">
      <w:start w:val="1"/>
      <w:numFmt w:val="bullet"/>
      <w:lvlText w:val=""/>
      <w:lvlJc w:val="left"/>
      <w:pPr>
        <w:ind w:left="4320" w:hanging="360"/>
      </w:pPr>
      <w:rPr>
        <w:rFonts w:ascii="Wingdings" w:hAnsi="Wingdings" w:hint="default"/>
      </w:rPr>
    </w:lvl>
    <w:lvl w:ilvl="6" w:tplc="44A4A052">
      <w:start w:val="1"/>
      <w:numFmt w:val="bullet"/>
      <w:lvlText w:val=""/>
      <w:lvlJc w:val="left"/>
      <w:pPr>
        <w:ind w:left="5040" w:hanging="360"/>
      </w:pPr>
      <w:rPr>
        <w:rFonts w:ascii="Symbol" w:hAnsi="Symbol" w:hint="default"/>
      </w:rPr>
    </w:lvl>
    <w:lvl w:ilvl="7" w:tplc="DB12E594">
      <w:start w:val="1"/>
      <w:numFmt w:val="bullet"/>
      <w:lvlText w:val="o"/>
      <w:lvlJc w:val="left"/>
      <w:pPr>
        <w:ind w:left="5760" w:hanging="360"/>
      </w:pPr>
      <w:rPr>
        <w:rFonts w:ascii="Courier New" w:hAnsi="Courier New" w:cs="Times New Roman" w:hint="default"/>
      </w:rPr>
    </w:lvl>
    <w:lvl w:ilvl="8" w:tplc="0FA0D4BE">
      <w:start w:val="1"/>
      <w:numFmt w:val="bullet"/>
      <w:lvlText w:val=""/>
      <w:lvlJc w:val="left"/>
      <w:pPr>
        <w:ind w:left="6480" w:hanging="360"/>
      </w:pPr>
      <w:rPr>
        <w:rFonts w:ascii="Wingdings" w:hAnsi="Wingdings" w:hint="default"/>
      </w:rPr>
    </w:lvl>
  </w:abstractNum>
  <w:abstractNum w:abstractNumId="35" w15:restartNumberingAfterBreak="0">
    <w:nsid w:val="67DDDECC"/>
    <w:multiLevelType w:val="hybridMultilevel"/>
    <w:tmpl w:val="304E9580"/>
    <w:lvl w:ilvl="0" w:tplc="A1EA0CAC">
      <w:start w:val="1"/>
      <w:numFmt w:val="bullet"/>
      <w:lvlText w:val=""/>
      <w:lvlJc w:val="left"/>
      <w:pPr>
        <w:ind w:left="720" w:hanging="360"/>
      </w:pPr>
      <w:rPr>
        <w:rFonts w:ascii="Symbol" w:hAnsi="Symbol" w:hint="default"/>
      </w:rPr>
    </w:lvl>
    <w:lvl w:ilvl="1" w:tplc="72269E1A">
      <w:start w:val="1"/>
      <w:numFmt w:val="bullet"/>
      <w:lvlText w:val="o"/>
      <w:lvlJc w:val="left"/>
      <w:pPr>
        <w:ind w:left="1440" w:hanging="360"/>
      </w:pPr>
      <w:rPr>
        <w:rFonts w:ascii="Courier New" w:hAnsi="Courier New" w:hint="default"/>
      </w:rPr>
    </w:lvl>
    <w:lvl w:ilvl="2" w:tplc="D368B714">
      <w:start w:val="1"/>
      <w:numFmt w:val="bullet"/>
      <w:lvlText w:val=""/>
      <w:lvlJc w:val="left"/>
      <w:pPr>
        <w:ind w:left="2160" w:hanging="360"/>
      </w:pPr>
      <w:rPr>
        <w:rFonts w:ascii="Wingdings" w:hAnsi="Wingdings" w:hint="default"/>
      </w:rPr>
    </w:lvl>
    <w:lvl w:ilvl="3" w:tplc="2182C986">
      <w:start w:val="1"/>
      <w:numFmt w:val="bullet"/>
      <w:lvlText w:val=""/>
      <w:lvlJc w:val="left"/>
      <w:pPr>
        <w:ind w:left="2880" w:hanging="360"/>
      </w:pPr>
      <w:rPr>
        <w:rFonts w:ascii="Symbol" w:hAnsi="Symbol" w:hint="default"/>
      </w:rPr>
    </w:lvl>
    <w:lvl w:ilvl="4" w:tplc="B094C69A">
      <w:start w:val="1"/>
      <w:numFmt w:val="bullet"/>
      <w:lvlText w:val="o"/>
      <w:lvlJc w:val="left"/>
      <w:pPr>
        <w:ind w:left="3600" w:hanging="360"/>
      </w:pPr>
      <w:rPr>
        <w:rFonts w:ascii="Courier New" w:hAnsi="Courier New" w:hint="default"/>
      </w:rPr>
    </w:lvl>
    <w:lvl w:ilvl="5" w:tplc="775218A8">
      <w:start w:val="1"/>
      <w:numFmt w:val="bullet"/>
      <w:lvlText w:val=""/>
      <w:lvlJc w:val="left"/>
      <w:pPr>
        <w:ind w:left="4320" w:hanging="360"/>
      </w:pPr>
      <w:rPr>
        <w:rFonts w:ascii="Wingdings" w:hAnsi="Wingdings" w:hint="default"/>
      </w:rPr>
    </w:lvl>
    <w:lvl w:ilvl="6" w:tplc="3192079C">
      <w:start w:val="1"/>
      <w:numFmt w:val="bullet"/>
      <w:lvlText w:val=""/>
      <w:lvlJc w:val="left"/>
      <w:pPr>
        <w:ind w:left="5040" w:hanging="360"/>
      </w:pPr>
      <w:rPr>
        <w:rFonts w:ascii="Symbol" w:hAnsi="Symbol" w:hint="default"/>
      </w:rPr>
    </w:lvl>
    <w:lvl w:ilvl="7" w:tplc="2BDAC2D4">
      <w:start w:val="1"/>
      <w:numFmt w:val="bullet"/>
      <w:lvlText w:val="o"/>
      <w:lvlJc w:val="left"/>
      <w:pPr>
        <w:ind w:left="5760" w:hanging="360"/>
      </w:pPr>
      <w:rPr>
        <w:rFonts w:ascii="Courier New" w:hAnsi="Courier New" w:hint="default"/>
      </w:rPr>
    </w:lvl>
    <w:lvl w:ilvl="8" w:tplc="F814B436">
      <w:start w:val="1"/>
      <w:numFmt w:val="bullet"/>
      <w:lvlText w:val=""/>
      <w:lvlJc w:val="left"/>
      <w:pPr>
        <w:ind w:left="6480" w:hanging="360"/>
      </w:pPr>
      <w:rPr>
        <w:rFonts w:ascii="Wingdings" w:hAnsi="Wingdings" w:hint="default"/>
      </w:rPr>
    </w:lvl>
  </w:abstractNum>
  <w:abstractNum w:abstractNumId="36" w15:restartNumberingAfterBreak="0">
    <w:nsid w:val="6DF759C2"/>
    <w:multiLevelType w:val="hybridMultilevel"/>
    <w:tmpl w:val="920A1F28"/>
    <w:lvl w:ilvl="0" w:tplc="B26457E2">
      <w:start w:val="1"/>
      <w:numFmt w:val="bullet"/>
      <w:lvlText w:val=""/>
      <w:lvlJc w:val="left"/>
      <w:pPr>
        <w:ind w:left="720" w:hanging="360"/>
      </w:pPr>
      <w:rPr>
        <w:rFonts w:ascii="Symbol" w:hAnsi="Symbol" w:hint="default"/>
      </w:rPr>
    </w:lvl>
    <w:lvl w:ilvl="1" w:tplc="CBF62BAE">
      <w:start w:val="1"/>
      <w:numFmt w:val="bullet"/>
      <w:lvlText w:val="o"/>
      <w:lvlJc w:val="left"/>
      <w:pPr>
        <w:ind w:left="1440" w:hanging="360"/>
      </w:pPr>
      <w:rPr>
        <w:rFonts w:ascii="Courier New" w:hAnsi="Courier New" w:hint="default"/>
      </w:rPr>
    </w:lvl>
    <w:lvl w:ilvl="2" w:tplc="1F5677EC">
      <w:start w:val="1"/>
      <w:numFmt w:val="bullet"/>
      <w:lvlText w:val=""/>
      <w:lvlJc w:val="left"/>
      <w:pPr>
        <w:ind w:left="2160" w:hanging="360"/>
      </w:pPr>
      <w:rPr>
        <w:rFonts w:ascii="Wingdings" w:hAnsi="Wingdings" w:hint="default"/>
      </w:rPr>
    </w:lvl>
    <w:lvl w:ilvl="3" w:tplc="1FF44EC0">
      <w:start w:val="1"/>
      <w:numFmt w:val="bullet"/>
      <w:lvlText w:val=""/>
      <w:lvlJc w:val="left"/>
      <w:pPr>
        <w:ind w:left="2880" w:hanging="360"/>
      </w:pPr>
      <w:rPr>
        <w:rFonts w:ascii="Symbol" w:hAnsi="Symbol" w:hint="default"/>
      </w:rPr>
    </w:lvl>
    <w:lvl w:ilvl="4" w:tplc="A27CDB68">
      <w:start w:val="1"/>
      <w:numFmt w:val="bullet"/>
      <w:lvlText w:val="o"/>
      <w:lvlJc w:val="left"/>
      <w:pPr>
        <w:ind w:left="3600" w:hanging="360"/>
      </w:pPr>
      <w:rPr>
        <w:rFonts w:ascii="Courier New" w:hAnsi="Courier New" w:hint="default"/>
      </w:rPr>
    </w:lvl>
    <w:lvl w:ilvl="5" w:tplc="B2B08AD8">
      <w:start w:val="1"/>
      <w:numFmt w:val="bullet"/>
      <w:lvlText w:val=""/>
      <w:lvlJc w:val="left"/>
      <w:pPr>
        <w:ind w:left="4320" w:hanging="360"/>
      </w:pPr>
      <w:rPr>
        <w:rFonts w:ascii="Wingdings" w:hAnsi="Wingdings" w:hint="default"/>
      </w:rPr>
    </w:lvl>
    <w:lvl w:ilvl="6" w:tplc="00E82376">
      <w:start w:val="1"/>
      <w:numFmt w:val="bullet"/>
      <w:lvlText w:val=""/>
      <w:lvlJc w:val="left"/>
      <w:pPr>
        <w:ind w:left="5040" w:hanging="360"/>
      </w:pPr>
      <w:rPr>
        <w:rFonts w:ascii="Symbol" w:hAnsi="Symbol" w:hint="default"/>
      </w:rPr>
    </w:lvl>
    <w:lvl w:ilvl="7" w:tplc="BFE42576">
      <w:start w:val="1"/>
      <w:numFmt w:val="bullet"/>
      <w:lvlText w:val="o"/>
      <w:lvlJc w:val="left"/>
      <w:pPr>
        <w:ind w:left="5760" w:hanging="360"/>
      </w:pPr>
      <w:rPr>
        <w:rFonts w:ascii="Courier New" w:hAnsi="Courier New" w:hint="default"/>
      </w:rPr>
    </w:lvl>
    <w:lvl w:ilvl="8" w:tplc="8C9CB592">
      <w:start w:val="1"/>
      <w:numFmt w:val="bullet"/>
      <w:lvlText w:val=""/>
      <w:lvlJc w:val="left"/>
      <w:pPr>
        <w:ind w:left="6480" w:hanging="360"/>
      </w:pPr>
      <w:rPr>
        <w:rFonts w:ascii="Wingdings" w:hAnsi="Wingdings" w:hint="default"/>
      </w:rPr>
    </w:lvl>
  </w:abstractNum>
  <w:abstractNum w:abstractNumId="37" w15:restartNumberingAfterBreak="0">
    <w:nsid w:val="709A75CC"/>
    <w:multiLevelType w:val="hybridMultilevel"/>
    <w:tmpl w:val="ACE201E8"/>
    <w:lvl w:ilvl="0" w:tplc="955C7D2C">
      <w:start w:val="1"/>
      <w:numFmt w:val="bullet"/>
      <w:lvlText w:val=""/>
      <w:lvlJc w:val="left"/>
      <w:pPr>
        <w:ind w:left="720" w:hanging="360"/>
      </w:pPr>
      <w:rPr>
        <w:rFonts w:ascii="Symbol" w:hAnsi="Symbol" w:hint="default"/>
      </w:rPr>
    </w:lvl>
    <w:lvl w:ilvl="1" w:tplc="A6EA0378">
      <w:start w:val="1"/>
      <w:numFmt w:val="bullet"/>
      <w:lvlText w:val="o"/>
      <w:lvlJc w:val="left"/>
      <w:pPr>
        <w:ind w:left="1440" w:hanging="360"/>
      </w:pPr>
      <w:rPr>
        <w:rFonts w:ascii="Courier New" w:hAnsi="Courier New" w:cs="Times New Roman" w:hint="default"/>
      </w:rPr>
    </w:lvl>
    <w:lvl w:ilvl="2" w:tplc="5100F10C">
      <w:start w:val="1"/>
      <w:numFmt w:val="bullet"/>
      <w:lvlText w:val=""/>
      <w:lvlJc w:val="left"/>
      <w:pPr>
        <w:ind w:left="2160" w:hanging="360"/>
      </w:pPr>
      <w:rPr>
        <w:rFonts w:ascii="Wingdings" w:hAnsi="Wingdings" w:hint="default"/>
      </w:rPr>
    </w:lvl>
    <w:lvl w:ilvl="3" w:tplc="15D25CD0">
      <w:start w:val="1"/>
      <w:numFmt w:val="bullet"/>
      <w:lvlText w:val=""/>
      <w:lvlJc w:val="left"/>
      <w:pPr>
        <w:ind w:left="2880" w:hanging="360"/>
      </w:pPr>
      <w:rPr>
        <w:rFonts w:ascii="Symbol" w:hAnsi="Symbol" w:hint="default"/>
      </w:rPr>
    </w:lvl>
    <w:lvl w:ilvl="4" w:tplc="FF0ADE60">
      <w:start w:val="1"/>
      <w:numFmt w:val="bullet"/>
      <w:lvlText w:val="o"/>
      <w:lvlJc w:val="left"/>
      <w:pPr>
        <w:ind w:left="3600" w:hanging="360"/>
      </w:pPr>
      <w:rPr>
        <w:rFonts w:ascii="Courier New" w:hAnsi="Courier New" w:cs="Times New Roman" w:hint="default"/>
      </w:rPr>
    </w:lvl>
    <w:lvl w:ilvl="5" w:tplc="AD8696E2">
      <w:start w:val="1"/>
      <w:numFmt w:val="bullet"/>
      <w:lvlText w:val=""/>
      <w:lvlJc w:val="left"/>
      <w:pPr>
        <w:ind w:left="4320" w:hanging="360"/>
      </w:pPr>
      <w:rPr>
        <w:rFonts w:ascii="Wingdings" w:hAnsi="Wingdings" w:hint="default"/>
      </w:rPr>
    </w:lvl>
    <w:lvl w:ilvl="6" w:tplc="DA520A3A">
      <w:start w:val="1"/>
      <w:numFmt w:val="bullet"/>
      <w:lvlText w:val=""/>
      <w:lvlJc w:val="left"/>
      <w:pPr>
        <w:ind w:left="5040" w:hanging="360"/>
      </w:pPr>
      <w:rPr>
        <w:rFonts w:ascii="Symbol" w:hAnsi="Symbol" w:hint="default"/>
      </w:rPr>
    </w:lvl>
    <w:lvl w:ilvl="7" w:tplc="C972B72C">
      <w:start w:val="1"/>
      <w:numFmt w:val="bullet"/>
      <w:lvlText w:val="o"/>
      <w:lvlJc w:val="left"/>
      <w:pPr>
        <w:ind w:left="5760" w:hanging="360"/>
      </w:pPr>
      <w:rPr>
        <w:rFonts w:ascii="Courier New" w:hAnsi="Courier New" w:cs="Times New Roman" w:hint="default"/>
      </w:rPr>
    </w:lvl>
    <w:lvl w:ilvl="8" w:tplc="98DE1B70">
      <w:start w:val="1"/>
      <w:numFmt w:val="bullet"/>
      <w:lvlText w:val=""/>
      <w:lvlJc w:val="left"/>
      <w:pPr>
        <w:ind w:left="6480" w:hanging="360"/>
      </w:pPr>
      <w:rPr>
        <w:rFonts w:ascii="Wingdings" w:hAnsi="Wingdings" w:hint="default"/>
      </w:rPr>
    </w:lvl>
  </w:abstractNum>
  <w:abstractNum w:abstractNumId="38" w15:restartNumberingAfterBreak="0">
    <w:nsid w:val="712D3CF8"/>
    <w:multiLevelType w:val="hybridMultilevel"/>
    <w:tmpl w:val="1B7CE478"/>
    <w:lvl w:ilvl="0" w:tplc="60506DC0">
      <w:start w:val="1"/>
      <w:numFmt w:val="bullet"/>
      <w:lvlText w:val=""/>
      <w:lvlJc w:val="left"/>
      <w:pPr>
        <w:ind w:left="720" w:hanging="360"/>
      </w:pPr>
      <w:rPr>
        <w:rFonts w:ascii="Symbol" w:hAnsi="Symbol" w:hint="default"/>
      </w:rPr>
    </w:lvl>
    <w:lvl w:ilvl="1" w:tplc="FEC8FFEC">
      <w:start w:val="1"/>
      <w:numFmt w:val="bullet"/>
      <w:lvlText w:val="o"/>
      <w:lvlJc w:val="left"/>
      <w:pPr>
        <w:ind w:left="1440" w:hanging="360"/>
      </w:pPr>
      <w:rPr>
        <w:rFonts w:ascii="Courier New" w:hAnsi="Courier New" w:hint="default"/>
      </w:rPr>
    </w:lvl>
    <w:lvl w:ilvl="2" w:tplc="C3BCAF74">
      <w:start w:val="1"/>
      <w:numFmt w:val="bullet"/>
      <w:lvlText w:val=""/>
      <w:lvlJc w:val="left"/>
      <w:pPr>
        <w:ind w:left="2160" w:hanging="360"/>
      </w:pPr>
      <w:rPr>
        <w:rFonts w:ascii="Wingdings" w:hAnsi="Wingdings" w:hint="default"/>
      </w:rPr>
    </w:lvl>
    <w:lvl w:ilvl="3" w:tplc="95403838">
      <w:start w:val="1"/>
      <w:numFmt w:val="bullet"/>
      <w:lvlText w:val=""/>
      <w:lvlJc w:val="left"/>
      <w:pPr>
        <w:ind w:left="2880" w:hanging="360"/>
      </w:pPr>
      <w:rPr>
        <w:rFonts w:ascii="Symbol" w:hAnsi="Symbol" w:hint="default"/>
      </w:rPr>
    </w:lvl>
    <w:lvl w:ilvl="4" w:tplc="2F7C2756">
      <w:start w:val="1"/>
      <w:numFmt w:val="bullet"/>
      <w:lvlText w:val="o"/>
      <w:lvlJc w:val="left"/>
      <w:pPr>
        <w:ind w:left="3600" w:hanging="360"/>
      </w:pPr>
      <w:rPr>
        <w:rFonts w:ascii="Courier New" w:hAnsi="Courier New" w:hint="default"/>
      </w:rPr>
    </w:lvl>
    <w:lvl w:ilvl="5" w:tplc="62442C32">
      <w:start w:val="1"/>
      <w:numFmt w:val="bullet"/>
      <w:lvlText w:val=""/>
      <w:lvlJc w:val="left"/>
      <w:pPr>
        <w:ind w:left="4320" w:hanging="360"/>
      </w:pPr>
      <w:rPr>
        <w:rFonts w:ascii="Wingdings" w:hAnsi="Wingdings" w:hint="default"/>
      </w:rPr>
    </w:lvl>
    <w:lvl w:ilvl="6" w:tplc="D2C2EB7A">
      <w:start w:val="1"/>
      <w:numFmt w:val="bullet"/>
      <w:lvlText w:val=""/>
      <w:lvlJc w:val="left"/>
      <w:pPr>
        <w:ind w:left="5040" w:hanging="360"/>
      </w:pPr>
      <w:rPr>
        <w:rFonts w:ascii="Symbol" w:hAnsi="Symbol" w:hint="default"/>
      </w:rPr>
    </w:lvl>
    <w:lvl w:ilvl="7" w:tplc="4E163646">
      <w:start w:val="1"/>
      <w:numFmt w:val="bullet"/>
      <w:lvlText w:val="o"/>
      <w:lvlJc w:val="left"/>
      <w:pPr>
        <w:ind w:left="5760" w:hanging="360"/>
      </w:pPr>
      <w:rPr>
        <w:rFonts w:ascii="Courier New" w:hAnsi="Courier New" w:hint="default"/>
      </w:rPr>
    </w:lvl>
    <w:lvl w:ilvl="8" w:tplc="8E306700">
      <w:start w:val="1"/>
      <w:numFmt w:val="bullet"/>
      <w:lvlText w:val=""/>
      <w:lvlJc w:val="left"/>
      <w:pPr>
        <w:ind w:left="6480" w:hanging="360"/>
      </w:pPr>
      <w:rPr>
        <w:rFonts w:ascii="Wingdings" w:hAnsi="Wingdings" w:hint="default"/>
      </w:rPr>
    </w:lvl>
  </w:abstractNum>
  <w:abstractNum w:abstractNumId="39" w15:restartNumberingAfterBreak="0">
    <w:nsid w:val="76513E04"/>
    <w:multiLevelType w:val="hybridMultilevel"/>
    <w:tmpl w:val="9D2ADC50"/>
    <w:lvl w:ilvl="0" w:tplc="90241B8C">
      <w:start w:val="1"/>
      <w:numFmt w:val="bullet"/>
      <w:lvlText w:val=""/>
      <w:lvlJc w:val="left"/>
      <w:pPr>
        <w:ind w:left="720" w:hanging="360"/>
      </w:pPr>
      <w:rPr>
        <w:rFonts w:ascii="Symbol" w:hAnsi="Symbol" w:hint="default"/>
      </w:rPr>
    </w:lvl>
    <w:lvl w:ilvl="1" w:tplc="3BEAE636">
      <w:start w:val="1"/>
      <w:numFmt w:val="bullet"/>
      <w:lvlText w:val="o"/>
      <w:lvlJc w:val="left"/>
      <w:pPr>
        <w:ind w:left="1440" w:hanging="360"/>
      </w:pPr>
      <w:rPr>
        <w:rFonts w:ascii="Courier New" w:hAnsi="Courier New" w:cs="Times New Roman" w:hint="default"/>
      </w:rPr>
    </w:lvl>
    <w:lvl w:ilvl="2" w:tplc="6AFE2368">
      <w:start w:val="1"/>
      <w:numFmt w:val="bullet"/>
      <w:lvlText w:val=""/>
      <w:lvlJc w:val="left"/>
      <w:pPr>
        <w:ind w:left="2160" w:hanging="360"/>
      </w:pPr>
      <w:rPr>
        <w:rFonts w:ascii="Wingdings" w:hAnsi="Wingdings" w:hint="default"/>
      </w:rPr>
    </w:lvl>
    <w:lvl w:ilvl="3" w:tplc="C8D64F1A">
      <w:start w:val="1"/>
      <w:numFmt w:val="bullet"/>
      <w:lvlText w:val=""/>
      <w:lvlJc w:val="left"/>
      <w:pPr>
        <w:ind w:left="2880" w:hanging="360"/>
      </w:pPr>
      <w:rPr>
        <w:rFonts w:ascii="Symbol" w:hAnsi="Symbol" w:hint="default"/>
      </w:rPr>
    </w:lvl>
    <w:lvl w:ilvl="4" w:tplc="1DC805F8">
      <w:start w:val="1"/>
      <w:numFmt w:val="bullet"/>
      <w:lvlText w:val="o"/>
      <w:lvlJc w:val="left"/>
      <w:pPr>
        <w:ind w:left="3600" w:hanging="360"/>
      </w:pPr>
      <w:rPr>
        <w:rFonts w:ascii="Courier New" w:hAnsi="Courier New" w:cs="Times New Roman" w:hint="default"/>
      </w:rPr>
    </w:lvl>
    <w:lvl w:ilvl="5" w:tplc="65AA86B6">
      <w:start w:val="1"/>
      <w:numFmt w:val="bullet"/>
      <w:lvlText w:val=""/>
      <w:lvlJc w:val="left"/>
      <w:pPr>
        <w:ind w:left="4320" w:hanging="360"/>
      </w:pPr>
      <w:rPr>
        <w:rFonts w:ascii="Wingdings" w:hAnsi="Wingdings" w:hint="default"/>
      </w:rPr>
    </w:lvl>
    <w:lvl w:ilvl="6" w:tplc="586227E0">
      <w:start w:val="1"/>
      <w:numFmt w:val="bullet"/>
      <w:lvlText w:val=""/>
      <w:lvlJc w:val="left"/>
      <w:pPr>
        <w:ind w:left="5040" w:hanging="360"/>
      </w:pPr>
      <w:rPr>
        <w:rFonts w:ascii="Symbol" w:hAnsi="Symbol" w:hint="default"/>
      </w:rPr>
    </w:lvl>
    <w:lvl w:ilvl="7" w:tplc="421A5688">
      <w:start w:val="1"/>
      <w:numFmt w:val="bullet"/>
      <w:lvlText w:val="o"/>
      <w:lvlJc w:val="left"/>
      <w:pPr>
        <w:ind w:left="5760" w:hanging="360"/>
      </w:pPr>
      <w:rPr>
        <w:rFonts w:ascii="Courier New" w:hAnsi="Courier New" w:cs="Times New Roman" w:hint="default"/>
      </w:rPr>
    </w:lvl>
    <w:lvl w:ilvl="8" w:tplc="0038A9A2">
      <w:start w:val="1"/>
      <w:numFmt w:val="bullet"/>
      <w:lvlText w:val=""/>
      <w:lvlJc w:val="left"/>
      <w:pPr>
        <w:ind w:left="6480" w:hanging="360"/>
      </w:pPr>
      <w:rPr>
        <w:rFonts w:ascii="Wingdings" w:hAnsi="Wingdings" w:hint="default"/>
      </w:rPr>
    </w:lvl>
  </w:abstractNum>
  <w:abstractNum w:abstractNumId="40" w15:restartNumberingAfterBreak="0">
    <w:nsid w:val="772ADDCA"/>
    <w:multiLevelType w:val="hybridMultilevel"/>
    <w:tmpl w:val="FE6E8D5E"/>
    <w:lvl w:ilvl="0" w:tplc="C8BC5EAC">
      <w:start w:val="1"/>
      <w:numFmt w:val="bullet"/>
      <w:lvlText w:val=""/>
      <w:lvlJc w:val="left"/>
      <w:pPr>
        <w:ind w:left="720" w:hanging="360"/>
      </w:pPr>
      <w:rPr>
        <w:rFonts w:ascii="Symbol" w:hAnsi="Symbol" w:hint="default"/>
      </w:rPr>
    </w:lvl>
    <w:lvl w:ilvl="1" w:tplc="4E4651EA">
      <w:start w:val="1"/>
      <w:numFmt w:val="bullet"/>
      <w:lvlText w:val="o"/>
      <w:lvlJc w:val="left"/>
      <w:pPr>
        <w:ind w:left="1440" w:hanging="360"/>
      </w:pPr>
      <w:rPr>
        <w:rFonts w:ascii="Courier New" w:hAnsi="Courier New" w:cs="Times New Roman" w:hint="default"/>
      </w:rPr>
    </w:lvl>
    <w:lvl w:ilvl="2" w:tplc="FE6AF5B4">
      <w:start w:val="1"/>
      <w:numFmt w:val="bullet"/>
      <w:lvlText w:val=""/>
      <w:lvlJc w:val="left"/>
      <w:pPr>
        <w:ind w:left="2160" w:hanging="360"/>
      </w:pPr>
      <w:rPr>
        <w:rFonts w:ascii="Wingdings" w:hAnsi="Wingdings" w:hint="default"/>
      </w:rPr>
    </w:lvl>
    <w:lvl w:ilvl="3" w:tplc="B8760456">
      <w:start w:val="1"/>
      <w:numFmt w:val="bullet"/>
      <w:lvlText w:val=""/>
      <w:lvlJc w:val="left"/>
      <w:pPr>
        <w:ind w:left="2880" w:hanging="360"/>
      </w:pPr>
      <w:rPr>
        <w:rFonts w:ascii="Symbol" w:hAnsi="Symbol" w:hint="default"/>
      </w:rPr>
    </w:lvl>
    <w:lvl w:ilvl="4" w:tplc="C994A584">
      <w:start w:val="1"/>
      <w:numFmt w:val="bullet"/>
      <w:lvlText w:val="o"/>
      <w:lvlJc w:val="left"/>
      <w:pPr>
        <w:ind w:left="3600" w:hanging="360"/>
      </w:pPr>
      <w:rPr>
        <w:rFonts w:ascii="Courier New" w:hAnsi="Courier New" w:cs="Times New Roman" w:hint="default"/>
      </w:rPr>
    </w:lvl>
    <w:lvl w:ilvl="5" w:tplc="37E81502">
      <w:start w:val="1"/>
      <w:numFmt w:val="bullet"/>
      <w:lvlText w:val=""/>
      <w:lvlJc w:val="left"/>
      <w:pPr>
        <w:ind w:left="4320" w:hanging="360"/>
      </w:pPr>
      <w:rPr>
        <w:rFonts w:ascii="Wingdings" w:hAnsi="Wingdings" w:hint="default"/>
      </w:rPr>
    </w:lvl>
    <w:lvl w:ilvl="6" w:tplc="49CEEAD4">
      <w:start w:val="1"/>
      <w:numFmt w:val="bullet"/>
      <w:lvlText w:val=""/>
      <w:lvlJc w:val="left"/>
      <w:pPr>
        <w:ind w:left="5040" w:hanging="360"/>
      </w:pPr>
      <w:rPr>
        <w:rFonts w:ascii="Symbol" w:hAnsi="Symbol" w:hint="default"/>
      </w:rPr>
    </w:lvl>
    <w:lvl w:ilvl="7" w:tplc="484AB584">
      <w:start w:val="1"/>
      <w:numFmt w:val="bullet"/>
      <w:lvlText w:val="o"/>
      <w:lvlJc w:val="left"/>
      <w:pPr>
        <w:ind w:left="5760" w:hanging="360"/>
      </w:pPr>
      <w:rPr>
        <w:rFonts w:ascii="Courier New" w:hAnsi="Courier New" w:cs="Times New Roman" w:hint="default"/>
      </w:rPr>
    </w:lvl>
    <w:lvl w:ilvl="8" w:tplc="3C72434E">
      <w:start w:val="1"/>
      <w:numFmt w:val="bullet"/>
      <w:lvlText w:val=""/>
      <w:lvlJc w:val="left"/>
      <w:pPr>
        <w:ind w:left="6480" w:hanging="360"/>
      </w:pPr>
      <w:rPr>
        <w:rFonts w:ascii="Wingdings" w:hAnsi="Wingdings" w:hint="default"/>
      </w:rPr>
    </w:lvl>
  </w:abstractNum>
  <w:abstractNum w:abstractNumId="41" w15:restartNumberingAfterBreak="0">
    <w:nsid w:val="785E38DC"/>
    <w:multiLevelType w:val="hybridMultilevel"/>
    <w:tmpl w:val="31B6965E"/>
    <w:lvl w:ilvl="0" w:tplc="1E202C90">
      <w:start w:val="1"/>
      <w:numFmt w:val="bullet"/>
      <w:lvlText w:val="·"/>
      <w:lvlJc w:val="left"/>
      <w:pPr>
        <w:ind w:left="720" w:hanging="360"/>
      </w:pPr>
      <w:rPr>
        <w:rFonts w:ascii="Symbol" w:hAnsi="Symbol" w:hint="default"/>
      </w:rPr>
    </w:lvl>
    <w:lvl w:ilvl="1" w:tplc="DBC831C8">
      <w:start w:val="1"/>
      <w:numFmt w:val="bullet"/>
      <w:lvlText w:val="o"/>
      <w:lvlJc w:val="left"/>
      <w:pPr>
        <w:ind w:left="1440" w:hanging="360"/>
      </w:pPr>
      <w:rPr>
        <w:rFonts w:ascii="Courier New" w:hAnsi="Courier New" w:cs="Times New Roman" w:hint="default"/>
      </w:rPr>
    </w:lvl>
    <w:lvl w:ilvl="2" w:tplc="2E0E3336">
      <w:start w:val="1"/>
      <w:numFmt w:val="bullet"/>
      <w:lvlText w:val=""/>
      <w:lvlJc w:val="left"/>
      <w:pPr>
        <w:ind w:left="2160" w:hanging="360"/>
      </w:pPr>
      <w:rPr>
        <w:rFonts w:ascii="Wingdings" w:hAnsi="Wingdings" w:hint="default"/>
      </w:rPr>
    </w:lvl>
    <w:lvl w:ilvl="3" w:tplc="0442A764">
      <w:start w:val="1"/>
      <w:numFmt w:val="bullet"/>
      <w:lvlText w:val=""/>
      <w:lvlJc w:val="left"/>
      <w:pPr>
        <w:ind w:left="2880" w:hanging="360"/>
      </w:pPr>
      <w:rPr>
        <w:rFonts w:ascii="Symbol" w:hAnsi="Symbol" w:hint="default"/>
      </w:rPr>
    </w:lvl>
    <w:lvl w:ilvl="4" w:tplc="32BA806E">
      <w:start w:val="1"/>
      <w:numFmt w:val="bullet"/>
      <w:lvlText w:val="o"/>
      <w:lvlJc w:val="left"/>
      <w:pPr>
        <w:ind w:left="3600" w:hanging="360"/>
      </w:pPr>
      <w:rPr>
        <w:rFonts w:ascii="Courier New" w:hAnsi="Courier New" w:cs="Times New Roman" w:hint="default"/>
      </w:rPr>
    </w:lvl>
    <w:lvl w:ilvl="5" w:tplc="98046AD6">
      <w:start w:val="1"/>
      <w:numFmt w:val="bullet"/>
      <w:lvlText w:val=""/>
      <w:lvlJc w:val="left"/>
      <w:pPr>
        <w:ind w:left="4320" w:hanging="360"/>
      </w:pPr>
      <w:rPr>
        <w:rFonts w:ascii="Wingdings" w:hAnsi="Wingdings" w:hint="default"/>
      </w:rPr>
    </w:lvl>
    <w:lvl w:ilvl="6" w:tplc="F1642138">
      <w:start w:val="1"/>
      <w:numFmt w:val="bullet"/>
      <w:lvlText w:val=""/>
      <w:lvlJc w:val="left"/>
      <w:pPr>
        <w:ind w:left="5040" w:hanging="360"/>
      </w:pPr>
      <w:rPr>
        <w:rFonts w:ascii="Symbol" w:hAnsi="Symbol" w:hint="default"/>
      </w:rPr>
    </w:lvl>
    <w:lvl w:ilvl="7" w:tplc="C19C30EA">
      <w:start w:val="1"/>
      <w:numFmt w:val="bullet"/>
      <w:lvlText w:val="o"/>
      <w:lvlJc w:val="left"/>
      <w:pPr>
        <w:ind w:left="5760" w:hanging="360"/>
      </w:pPr>
      <w:rPr>
        <w:rFonts w:ascii="Courier New" w:hAnsi="Courier New" w:cs="Times New Roman" w:hint="default"/>
      </w:rPr>
    </w:lvl>
    <w:lvl w:ilvl="8" w:tplc="D2081D94">
      <w:start w:val="1"/>
      <w:numFmt w:val="bullet"/>
      <w:lvlText w:val=""/>
      <w:lvlJc w:val="left"/>
      <w:pPr>
        <w:ind w:left="6480" w:hanging="360"/>
      </w:pPr>
      <w:rPr>
        <w:rFonts w:ascii="Wingdings" w:hAnsi="Wingdings" w:hint="default"/>
      </w:rPr>
    </w:lvl>
  </w:abstractNum>
  <w:num w:numId="1">
    <w:abstractNumId w:val="27"/>
  </w:num>
  <w:num w:numId="2">
    <w:abstractNumId w:val="8"/>
  </w:num>
  <w:num w:numId="3">
    <w:abstractNumId w:val="32"/>
  </w:num>
  <w:num w:numId="4">
    <w:abstractNumId w:val="23"/>
  </w:num>
  <w:num w:numId="5">
    <w:abstractNumId w:val="14"/>
  </w:num>
  <w:num w:numId="6">
    <w:abstractNumId w:val="3"/>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lvlOverride w:ilvl="0"/>
    <w:lvlOverride w:ilvl="1"/>
    <w:lvlOverride w:ilvl="2"/>
    <w:lvlOverride w:ilvl="3"/>
    <w:lvlOverride w:ilvl="4"/>
    <w:lvlOverride w:ilvl="5"/>
    <w:lvlOverride w:ilvl="6"/>
    <w:lvlOverride w:ilvl="7"/>
    <w:lvlOverride w:ilvl="8"/>
  </w:num>
  <w:num w:numId="10">
    <w:abstractNumId w:val="20"/>
    <w:lvlOverride w:ilvl="0"/>
    <w:lvlOverride w:ilvl="1"/>
    <w:lvlOverride w:ilvl="2"/>
    <w:lvlOverride w:ilvl="3"/>
    <w:lvlOverride w:ilvl="4"/>
    <w:lvlOverride w:ilvl="5"/>
    <w:lvlOverride w:ilvl="6"/>
    <w:lvlOverride w:ilvl="7"/>
    <w:lvlOverride w:ilvl="8"/>
  </w:num>
  <w:num w:numId="11">
    <w:abstractNumId w:val="39"/>
    <w:lvlOverride w:ilvl="0"/>
    <w:lvlOverride w:ilvl="1"/>
    <w:lvlOverride w:ilvl="2"/>
    <w:lvlOverride w:ilvl="3"/>
    <w:lvlOverride w:ilvl="4"/>
    <w:lvlOverride w:ilvl="5"/>
    <w:lvlOverride w:ilvl="6"/>
    <w:lvlOverride w:ilvl="7"/>
    <w:lvlOverride w:ilvl="8"/>
  </w:num>
  <w:num w:numId="12">
    <w:abstractNumId w:val="34"/>
    <w:lvlOverride w:ilvl="0"/>
    <w:lvlOverride w:ilvl="1"/>
    <w:lvlOverride w:ilvl="2"/>
    <w:lvlOverride w:ilvl="3"/>
    <w:lvlOverride w:ilvl="4"/>
    <w:lvlOverride w:ilvl="5"/>
    <w:lvlOverride w:ilvl="6"/>
    <w:lvlOverride w:ilvl="7"/>
    <w:lvlOverride w:ilvl="8"/>
  </w:num>
  <w:num w:numId="13">
    <w:abstractNumId w:val="37"/>
    <w:lvlOverride w:ilvl="0"/>
    <w:lvlOverride w:ilvl="1"/>
    <w:lvlOverride w:ilvl="2"/>
    <w:lvlOverride w:ilvl="3"/>
    <w:lvlOverride w:ilvl="4"/>
    <w:lvlOverride w:ilvl="5"/>
    <w:lvlOverride w:ilvl="6"/>
    <w:lvlOverride w:ilvl="7"/>
    <w:lvlOverride w:ilvl="8"/>
  </w:num>
  <w:num w:numId="14">
    <w:abstractNumId w:val="40"/>
    <w:lvlOverride w:ilvl="0"/>
    <w:lvlOverride w:ilvl="1"/>
    <w:lvlOverride w:ilvl="2"/>
    <w:lvlOverride w:ilvl="3"/>
    <w:lvlOverride w:ilvl="4"/>
    <w:lvlOverride w:ilvl="5"/>
    <w:lvlOverride w:ilvl="6"/>
    <w:lvlOverride w:ilvl="7"/>
    <w:lvlOverride w:ilvl="8"/>
  </w:num>
  <w:num w:numId="15">
    <w:abstractNumId w:val="16"/>
    <w:lvlOverride w:ilvl="0"/>
    <w:lvlOverride w:ilvl="1"/>
    <w:lvlOverride w:ilvl="2"/>
    <w:lvlOverride w:ilvl="3"/>
    <w:lvlOverride w:ilvl="4"/>
    <w:lvlOverride w:ilvl="5"/>
    <w:lvlOverride w:ilvl="6"/>
    <w:lvlOverride w:ilvl="7"/>
    <w:lvlOverride w:ilvl="8"/>
  </w:num>
  <w:num w:numId="16">
    <w:abstractNumId w:val="13"/>
    <w:lvlOverride w:ilvl="0"/>
    <w:lvlOverride w:ilvl="1"/>
    <w:lvlOverride w:ilvl="2"/>
    <w:lvlOverride w:ilvl="3"/>
    <w:lvlOverride w:ilvl="4"/>
    <w:lvlOverride w:ilvl="5"/>
    <w:lvlOverride w:ilvl="6"/>
    <w:lvlOverride w:ilvl="7"/>
    <w:lvlOverride w:ilvl="8"/>
  </w:num>
  <w:num w:numId="17">
    <w:abstractNumId w:val="30"/>
    <w:lvlOverride w:ilvl="0"/>
    <w:lvlOverride w:ilvl="1"/>
    <w:lvlOverride w:ilvl="2"/>
    <w:lvlOverride w:ilvl="3"/>
    <w:lvlOverride w:ilvl="4"/>
    <w:lvlOverride w:ilvl="5"/>
    <w:lvlOverride w:ilvl="6"/>
    <w:lvlOverride w:ilvl="7"/>
    <w:lvlOverride w:ilvl="8"/>
  </w:num>
  <w:num w:numId="18">
    <w:abstractNumId w:val="24"/>
    <w:lvlOverride w:ilvl="0"/>
    <w:lvlOverride w:ilvl="1"/>
    <w:lvlOverride w:ilvl="2"/>
    <w:lvlOverride w:ilvl="3"/>
    <w:lvlOverride w:ilvl="4"/>
    <w:lvlOverride w:ilvl="5"/>
    <w:lvlOverride w:ilvl="6"/>
    <w:lvlOverride w:ilvl="7"/>
    <w:lvlOverride w:ilvl="8"/>
  </w:num>
  <w:num w:numId="19">
    <w:abstractNumId w:val="41"/>
    <w:lvlOverride w:ilvl="0"/>
    <w:lvlOverride w:ilvl="1"/>
    <w:lvlOverride w:ilvl="2"/>
    <w:lvlOverride w:ilvl="3"/>
    <w:lvlOverride w:ilvl="4"/>
    <w:lvlOverride w:ilvl="5"/>
    <w:lvlOverride w:ilvl="6"/>
    <w:lvlOverride w:ilvl="7"/>
    <w:lvlOverride w:ilvl="8"/>
  </w:num>
  <w:num w:numId="20">
    <w:abstractNumId w:val="21"/>
    <w:lvlOverride w:ilvl="0"/>
    <w:lvlOverride w:ilvl="1"/>
    <w:lvlOverride w:ilvl="2"/>
    <w:lvlOverride w:ilvl="3"/>
    <w:lvlOverride w:ilvl="4"/>
    <w:lvlOverride w:ilvl="5"/>
    <w:lvlOverride w:ilvl="6"/>
    <w:lvlOverride w:ilvl="7"/>
    <w:lvlOverride w:ilvl="8"/>
  </w:num>
  <w:num w:numId="21">
    <w:abstractNumId w:val="9"/>
    <w:lvlOverride w:ilvl="0"/>
    <w:lvlOverride w:ilvl="1"/>
    <w:lvlOverride w:ilvl="2"/>
    <w:lvlOverride w:ilvl="3"/>
    <w:lvlOverride w:ilvl="4"/>
    <w:lvlOverride w:ilvl="5"/>
    <w:lvlOverride w:ilvl="6"/>
    <w:lvlOverride w:ilvl="7"/>
    <w:lvlOverride w:ilvl="8"/>
  </w:num>
  <w:num w:numId="22">
    <w:abstractNumId w:val="0"/>
    <w:lvlOverride w:ilvl="0"/>
    <w:lvlOverride w:ilvl="1"/>
    <w:lvlOverride w:ilvl="2"/>
    <w:lvlOverride w:ilvl="3"/>
    <w:lvlOverride w:ilvl="4"/>
    <w:lvlOverride w:ilvl="5"/>
    <w:lvlOverride w:ilvl="6"/>
    <w:lvlOverride w:ilvl="7"/>
    <w:lvlOverride w:ilvl="8"/>
  </w:num>
  <w:num w:numId="23">
    <w:abstractNumId w:val="7"/>
    <w:lvlOverride w:ilvl="0"/>
    <w:lvlOverride w:ilvl="1"/>
    <w:lvlOverride w:ilvl="2"/>
    <w:lvlOverride w:ilvl="3"/>
    <w:lvlOverride w:ilvl="4"/>
    <w:lvlOverride w:ilvl="5"/>
    <w:lvlOverride w:ilvl="6"/>
    <w:lvlOverride w:ilvl="7"/>
    <w:lvlOverride w:ilvl="8"/>
  </w:num>
  <w:num w:numId="24">
    <w:abstractNumId w:val="1"/>
    <w:lvlOverride w:ilvl="0"/>
    <w:lvlOverride w:ilvl="1"/>
    <w:lvlOverride w:ilvl="2"/>
    <w:lvlOverride w:ilvl="3"/>
    <w:lvlOverride w:ilvl="4"/>
    <w:lvlOverride w:ilvl="5"/>
    <w:lvlOverride w:ilvl="6"/>
    <w:lvlOverride w:ilvl="7"/>
    <w:lvlOverride w:ilvl="8"/>
  </w:num>
  <w:num w:numId="25">
    <w:abstractNumId w:val="17"/>
    <w:lvlOverride w:ilvl="0"/>
    <w:lvlOverride w:ilvl="1"/>
    <w:lvlOverride w:ilvl="2"/>
    <w:lvlOverride w:ilvl="3"/>
    <w:lvlOverride w:ilvl="4"/>
    <w:lvlOverride w:ilvl="5"/>
    <w:lvlOverride w:ilvl="6"/>
    <w:lvlOverride w:ilvl="7"/>
    <w:lvlOverride w:ilvl="8"/>
  </w:num>
  <w:num w:numId="26">
    <w:abstractNumId w:val="18"/>
    <w:lvlOverride w:ilvl="0"/>
    <w:lvlOverride w:ilvl="1"/>
    <w:lvlOverride w:ilvl="2"/>
    <w:lvlOverride w:ilvl="3"/>
    <w:lvlOverride w:ilvl="4"/>
    <w:lvlOverride w:ilvl="5"/>
    <w:lvlOverride w:ilvl="6"/>
    <w:lvlOverride w:ilvl="7"/>
    <w:lvlOverride w:ilvl="8"/>
  </w:num>
  <w:num w:numId="27">
    <w:abstractNumId w:val="11"/>
  </w:num>
  <w:num w:numId="28">
    <w:abstractNumId w:val="25"/>
  </w:num>
  <w:num w:numId="29">
    <w:abstractNumId w:val="2"/>
  </w:num>
  <w:num w:numId="30">
    <w:abstractNumId w:val="12"/>
  </w:num>
  <w:num w:numId="31">
    <w:abstractNumId w:val="35"/>
  </w:num>
  <w:num w:numId="32">
    <w:abstractNumId w:val="36"/>
  </w:num>
  <w:num w:numId="33">
    <w:abstractNumId w:val="26"/>
  </w:num>
  <w:num w:numId="34">
    <w:abstractNumId w:val="31"/>
  </w:num>
  <w:num w:numId="35">
    <w:abstractNumId w:val="4"/>
  </w:num>
  <w:num w:numId="36">
    <w:abstractNumId w:val="19"/>
  </w:num>
  <w:num w:numId="37">
    <w:abstractNumId w:val="6"/>
  </w:num>
  <w:num w:numId="38">
    <w:abstractNumId w:val="29"/>
  </w:num>
  <w:num w:numId="39">
    <w:abstractNumId w:val="10"/>
  </w:num>
  <w:num w:numId="40">
    <w:abstractNumId w:val="5"/>
  </w:num>
  <w:num w:numId="41">
    <w:abstractNumId w:val="15"/>
  </w:num>
  <w:num w:numId="42">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7B75"/>
    <w:rsid w:val="000846E7"/>
    <w:rsid w:val="000F2737"/>
    <w:rsid w:val="00172B6A"/>
    <w:rsid w:val="002C7A3B"/>
    <w:rsid w:val="0031148D"/>
    <w:rsid w:val="00347607"/>
    <w:rsid w:val="00577B75"/>
    <w:rsid w:val="006006AD"/>
    <w:rsid w:val="00613FF7"/>
    <w:rsid w:val="007A50D1"/>
    <w:rsid w:val="00A97768"/>
    <w:rsid w:val="00C91F67"/>
    <w:rsid w:val="00CF43D2"/>
    <w:rsid w:val="00DF13E8"/>
    <w:rsid w:val="00E314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2527A"/>
  <w15:docId w15:val="{931C1020-28E3-4F57-A34C-71D2C8086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Spacing">
    <w:name w:val="No Spacing"/>
    <w:uiPriority w:val="1"/>
    <w:qFormat/>
    <w:rsid w:val="00172B6A"/>
    <w:pPr>
      <w:spacing w:after="0" w:line="240" w:lineRule="auto"/>
    </w:pPr>
    <w:rPr>
      <w:rFonts w:eastAsiaTheme="minorHAnsi"/>
      <w:lang w:eastAsia="en-US"/>
    </w:rPr>
  </w:style>
  <w:style w:type="table" w:styleId="TableGrid0">
    <w:name w:val="Table Grid"/>
    <w:basedOn w:val="TableNormal"/>
    <w:uiPriority w:val="39"/>
    <w:rsid w:val="00172B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72B6A"/>
    <w:pPr>
      <w:autoSpaceDE w:val="0"/>
      <w:autoSpaceDN w:val="0"/>
      <w:adjustRightInd w:val="0"/>
      <w:spacing w:after="0" w:line="240" w:lineRule="auto"/>
    </w:pPr>
    <w:rPr>
      <w:rFonts w:ascii="Arial" w:eastAsiaTheme="minorHAnsi" w:hAnsi="Arial" w:cs="Arial"/>
      <w:color w:val="000000"/>
      <w:sz w:val="24"/>
      <w:szCs w:val="24"/>
      <w:lang w:eastAsia="en-US"/>
    </w:rPr>
  </w:style>
  <w:style w:type="paragraph" w:styleId="ListParagraph">
    <w:name w:val="List Paragraph"/>
    <w:aliases w:val="F5 List Paragraph,List Paragraph1,Dot pt,No Spacing1,List Paragraph Char Char Char,Indicator Text,Numbered Para 1,Bullet Points,MAIN CONTENT,Bullet 1,List Paragraph11,List Paragraph12,List Paragraph2,Normal numbered,OBC Bullet,Bullet Styl"/>
    <w:basedOn w:val="Normal"/>
    <w:link w:val="ListParagraphChar"/>
    <w:uiPriority w:val="34"/>
    <w:qFormat/>
    <w:rsid w:val="00347607"/>
    <w:pPr>
      <w:ind w:left="720"/>
      <w:contextualSpacing/>
    </w:pPr>
  </w:style>
  <w:style w:type="character" w:customStyle="1" w:styleId="ListParagraphChar">
    <w:name w:val="List Paragraph Char"/>
    <w:aliases w:val="F5 List Paragraph Char,List Paragraph1 Char,Dot pt Char,No Spacing1 Char,List Paragraph Char Char Char Char,Indicator Text Char,Numbered Para 1 Char,Bullet Points Char,MAIN CONTENT Char,Bullet 1 Char,List Paragraph11 Char"/>
    <w:link w:val="ListParagraph"/>
    <w:uiPriority w:val="34"/>
    <w:qFormat/>
    <w:locked/>
    <w:rsid w:val="00347607"/>
    <w:rPr>
      <w:rFonts w:ascii="Calibri" w:eastAsia="Calibri" w:hAnsi="Calibri" w:cs="Calibri"/>
      <w:color w:val="000000"/>
    </w:rPr>
  </w:style>
  <w:style w:type="paragraph" w:customStyle="1" w:styleId="TableParagraph">
    <w:name w:val="Table Paragraph"/>
    <w:basedOn w:val="Normal"/>
    <w:uiPriority w:val="1"/>
    <w:qFormat/>
    <w:rsid w:val="00C91F67"/>
    <w:pPr>
      <w:widowControl w:val="0"/>
      <w:autoSpaceDE w:val="0"/>
      <w:autoSpaceDN w:val="0"/>
      <w:spacing w:after="0" w:line="240" w:lineRule="auto"/>
    </w:pPr>
    <w:rPr>
      <w:rFonts w:ascii="Calibri-BoldItalic" w:eastAsia="Calibri-BoldItalic" w:hAnsi="Calibri-BoldItalic" w:cs="Calibri-BoldItalic"/>
      <w:color w:val="auto"/>
      <w:lang w:eastAsia="en-US"/>
    </w:rPr>
  </w:style>
  <w:style w:type="paragraph" w:customStyle="1" w:styleId="paragraph">
    <w:name w:val="paragraph"/>
    <w:basedOn w:val="Normal"/>
    <w:rsid w:val="00DF13E8"/>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normaltextrun">
    <w:name w:val="normaltextrun"/>
    <w:basedOn w:val="DefaultParagraphFont"/>
    <w:rsid w:val="00DF13E8"/>
  </w:style>
  <w:style w:type="character" w:customStyle="1" w:styleId="eop">
    <w:name w:val="eop"/>
    <w:basedOn w:val="DefaultParagraphFont"/>
    <w:rsid w:val="00DF13E8"/>
  </w:style>
  <w:style w:type="paragraph" w:styleId="NormalWeb">
    <w:name w:val="Normal (Web)"/>
    <w:basedOn w:val="Normal"/>
    <w:uiPriority w:val="99"/>
    <w:semiHidden/>
    <w:unhideWhenUsed/>
    <w:rsid w:val="00613FF7"/>
    <w:pPr>
      <w:spacing w:before="100" w:beforeAutospacing="1" w:after="100" w:afterAutospacing="1" w:line="240" w:lineRule="auto"/>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7224753">
      <w:bodyDiv w:val="1"/>
      <w:marLeft w:val="0"/>
      <w:marRight w:val="0"/>
      <w:marTop w:val="0"/>
      <w:marBottom w:val="0"/>
      <w:divBdr>
        <w:top w:val="none" w:sz="0" w:space="0" w:color="auto"/>
        <w:left w:val="none" w:sz="0" w:space="0" w:color="auto"/>
        <w:bottom w:val="none" w:sz="0" w:space="0" w:color="auto"/>
        <w:right w:val="none" w:sz="0" w:space="0" w:color="auto"/>
      </w:divBdr>
    </w:div>
    <w:div w:id="319964319">
      <w:bodyDiv w:val="1"/>
      <w:marLeft w:val="0"/>
      <w:marRight w:val="0"/>
      <w:marTop w:val="0"/>
      <w:marBottom w:val="0"/>
      <w:divBdr>
        <w:top w:val="none" w:sz="0" w:space="0" w:color="auto"/>
        <w:left w:val="none" w:sz="0" w:space="0" w:color="auto"/>
        <w:bottom w:val="none" w:sz="0" w:space="0" w:color="auto"/>
        <w:right w:val="none" w:sz="0" w:space="0" w:color="auto"/>
      </w:divBdr>
    </w:div>
    <w:div w:id="561328287">
      <w:bodyDiv w:val="1"/>
      <w:marLeft w:val="0"/>
      <w:marRight w:val="0"/>
      <w:marTop w:val="0"/>
      <w:marBottom w:val="0"/>
      <w:divBdr>
        <w:top w:val="none" w:sz="0" w:space="0" w:color="auto"/>
        <w:left w:val="none" w:sz="0" w:space="0" w:color="auto"/>
        <w:bottom w:val="none" w:sz="0" w:space="0" w:color="auto"/>
        <w:right w:val="none" w:sz="0" w:space="0" w:color="auto"/>
      </w:divBdr>
    </w:div>
    <w:div w:id="1288705798">
      <w:bodyDiv w:val="1"/>
      <w:marLeft w:val="0"/>
      <w:marRight w:val="0"/>
      <w:marTop w:val="0"/>
      <w:marBottom w:val="0"/>
      <w:divBdr>
        <w:top w:val="none" w:sz="0" w:space="0" w:color="auto"/>
        <w:left w:val="none" w:sz="0" w:space="0" w:color="auto"/>
        <w:bottom w:val="none" w:sz="0" w:space="0" w:color="auto"/>
        <w:right w:val="none" w:sz="0" w:space="0" w:color="auto"/>
      </w:divBdr>
    </w:div>
    <w:div w:id="1827547635">
      <w:bodyDiv w:val="1"/>
      <w:marLeft w:val="0"/>
      <w:marRight w:val="0"/>
      <w:marTop w:val="0"/>
      <w:marBottom w:val="0"/>
      <w:divBdr>
        <w:top w:val="none" w:sz="0" w:space="0" w:color="auto"/>
        <w:left w:val="none" w:sz="0" w:space="0" w:color="auto"/>
        <w:bottom w:val="none" w:sz="0" w:space="0" w:color="auto"/>
        <w:right w:val="none" w:sz="0" w:space="0" w:color="auto"/>
      </w:divBdr>
    </w:div>
    <w:div w:id="19382935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4781</Words>
  <Characters>27255</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School Development Plan Summary  2023-2024</vt:lpstr>
    </vt:vector>
  </TitlesOfParts>
  <Company/>
  <LinksUpToDate>false</LinksUpToDate>
  <CharactersWithSpaces>31973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Development Plan Summary  2023-2024</dc:title>
  <dc:subject/>
  <dc:creator>head</dc:creator>
  <cp:keywords/>
  <cp:lastModifiedBy>S Morgan (St Nicholas CiW Primary School)</cp:lastModifiedBy>
  <cp:revision>2</cp:revision>
  <dcterms:created xsi:type="dcterms:W3CDTF">2025-09-23T15:53:00Z</dcterms:created>
  <dcterms:modified xsi:type="dcterms:W3CDTF">2025-09-23T15:53:00Z</dcterms:modified>
</cp:coreProperties>
</file>