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705" w:rsidRDefault="00B30705" w:rsidP="00B30705"/>
    <w:p w:rsidR="00B30705" w:rsidRDefault="00B30705" w:rsidP="00B30705"/>
    <w:p w:rsidR="00B30705" w:rsidRDefault="00CE7931" w:rsidP="00CE7931">
      <w:pPr>
        <w:jc w:val="center"/>
      </w:pPr>
      <w:r>
        <w:rPr>
          <w:noProof/>
          <w:lang w:eastAsia="en-GB"/>
        </w:rPr>
        <w:drawing>
          <wp:inline distT="0" distB="0" distL="0" distR="0" wp14:anchorId="430B3506" wp14:editId="1FFDFCD3">
            <wp:extent cx="5638800" cy="481548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0890" cy="4868513"/>
                    </a:xfrm>
                    <a:prstGeom prst="rect">
                      <a:avLst/>
                    </a:prstGeom>
                    <a:noFill/>
                  </pic:spPr>
                </pic:pic>
              </a:graphicData>
            </a:graphic>
          </wp:inline>
        </w:drawing>
      </w:r>
    </w:p>
    <w:p w:rsidR="00B30705" w:rsidRDefault="00B30705" w:rsidP="00CE7931">
      <w:pPr>
        <w:tabs>
          <w:tab w:val="left" w:pos="3160"/>
        </w:tabs>
      </w:pPr>
    </w:p>
    <w:p w:rsidR="00B30705" w:rsidRDefault="00B30705" w:rsidP="00B30705"/>
    <w:p w:rsidR="00B30705" w:rsidRDefault="00E821B5" w:rsidP="00B30705">
      <w:pPr>
        <w:spacing w:after="120"/>
        <w:jc w:val="both"/>
        <w:rPr>
          <w:rFonts w:ascii="Arial" w:hAnsi="Arial" w:cs="Arial"/>
          <w:sz w:val="24"/>
          <w:szCs w:val="24"/>
        </w:rPr>
      </w:pPr>
      <w:r w:rsidRPr="007567C7">
        <w:rPr>
          <w:noProof/>
          <w:sz w:val="24"/>
          <w:szCs w:val="24"/>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635</wp:posOffset>
                </wp:positionV>
                <wp:extent cx="5686425" cy="228600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286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0705" w:rsidRDefault="00B30705" w:rsidP="00B30705">
                            <w:pPr>
                              <w:spacing w:after="0"/>
                              <w:jc w:val="center"/>
                              <w:rPr>
                                <w:rFonts w:ascii="Arial" w:hAnsi="Arial" w:cs="Arial"/>
                                <w:b/>
                                <w:sz w:val="72"/>
                                <w:szCs w:val="72"/>
                              </w:rPr>
                            </w:pPr>
                            <w:r>
                              <w:rPr>
                                <w:rFonts w:ascii="Arial" w:hAnsi="Arial" w:cs="Arial"/>
                                <w:b/>
                                <w:sz w:val="72"/>
                                <w:szCs w:val="72"/>
                              </w:rPr>
                              <w:t xml:space="preserve">RELATIONSHIPS &amp; SEXUALITY EDUCATION (RSE) </w:t>
                            </w:r>
                            <w:r w:rsidRPr="00AA5C6A">
                              <w:rPr>
                                <w:rFonts w:ascii="Arial" w:hAnsi="Arial" w:cs="Arial"/>
                                <w:b/>
                                <w:sz w:val="72"/>
                                <w:szCs w:val="72"/>
                              </w:rPr>
                              <w:t>POLICY</w:t>
                            </w:r>
                          </w:p>
                          <w:p w:rsidR="00B30705" w:rsidRDefault="00B30705" w:rsidP="00B30705">
                            <w:pPr>
                              <w:spacing w:after="0"/>
                              <w:jc w:val="center"/>
                              <w:rPr>
                                <w:rFonts w:ascii="Arial" w:hAnsi="Arial" w:cs="Arial"/>
                                <w:b/>
                                <w:sz w:val="24"/>
                                <w:szCs w:val="24"/>
                              </w:rPr>
                            </w:pPr>
                          </w:p>
                          <w:p w:rsidR="00B30705" w:rsidRDefault="00B30705" w:rsidP="00B307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4" o:spid="_x0000_s1027" type="#_x0000_t202" style="position:absolute;left:0;text-align:left;margin-left:0;margin-top:.05pt;width:447.75pt;height:18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" stroked="f">
                <v:textbox>
                  <w:txbxContent>
                    <w:p w:rsidR="00B30705" w:rsidRDefault="00B30705" w:rsidP="00B30705">
                      <w:pPr>
                        <w:spacing w:after="0"/>
                        <w:jc w:val="center"/>
                        <w:rPr>
                          <w:rFonts w:ascii="Arial" w:hAnsi="Arial" w:cs="Arial"/>
                          <w:b/>
                          <w:sz w:val="72"/>
                          <w:szCs w:val="72"/>
                        </w:rPr>
                      </w:pPr>
                      <w:r>
                        <w:rPr>
                          <w:rFonts w:ascii="Arial" w:hAnsi="Arial" w:cs="Arial"/>
                          <w:b/>
                          <w:sz w:val="72"/>
                          <w:szCs w:val="72"/>
                        </w:rPr>
                        <w:t xml:space="preserve">RELATIONSHIPS &amp; SEXUALITY EDUCATION (RSE) </w:t>
                      </w:r>
                      <w:r w:rsidRPr="00AA5C6A">
                        <w:rPr>
                          <w:rFonts w:ascii="Arial" w:hAnsi="Arial" w:cs="Arial"/>
                          <w:b/>
                          <w:sz w:val="72"/>
                          <w:szCs w:val="72"/>
                        </w:rPr>
                        <w:t>POLICY</w:t>
                      </w:r>
                    </w:p>
                    <w:p w:rsidR="00B30705" w:rsidRDefault="00B30705" w:rsidP="00B30705">
                      <w:pPr>
                        <w:spacing w:after="0"/>
                        <w:jc w:val="center"/>
                        <w:rPr>
                          <w:rFonts w:ascii="Arial" w:hAnsi="Arial" w:cs="Arial"/>
                          <w:b/>
                          <w:sz w:val="24"/>
                          <w:szCs w:val="24"/>
                        </w:rPr>
                      </w:pPr>
                    </w:p>
                    <w:p w:rsidR="00B30705" w:rsidRDefault="00B30705" w:rsidP="00B30705"/>
                  </w:txbxContent>
                </v:textbox>
                <w10:wrap anchorx="margin"/>
              </v:shape>
            </w:pict>
          </mc:Fallback>
        </mc:AlternateContent>
      </w:r>
    </w:p>
    <w:p w:rsidR="00B30705" w:rsidRPr="00802E1F" w:rsidRDefault="00B30705" w:rsidP="00B30705">
      <w:pPr>
        <w:spacing w:after="0" w:line="360" w:lineRule="auto"/>
        <w:jc w:val="center"/>
        <w:rPr>
          <w:rFonts w:ascii="Arial" w:hAnsi="Arial" w:cs="Arial"/>
          <w:b/>
          <w:u w:val="single"/>
        </w:rPr>
      </w:pPr>
      <w:r w:rsidRPr="00802E1F">
        <w:rPr>
          <w:rFonts w:ascii="Arial" w:hAnsi="Arial" w:cs="Arial"/>
          <w:b/>
          <w:u w:val="single"/>
        </w:rPr>
        <w:t>St Nicholas Church in Wales Primary School</w:t>
      </w:r>
    </w:p>
    <w:p w:rsidR="00B30705" w:rsidRPr="00802E1F" w:rsidRDefault="00B30705" w:rsidP="00B30705">
      <w:pPr>
        <w:spacing w:after="0" w:line="360" w:lineRule="auto"/>
        <w:jc w:val="center"/>
        <w:rPr>
          <w:rFonts w:ascii="Arial" w:hAnsi="Arial" w:cs="Arial"/>
          <w:b/>
          <w:u w:val="single"/>
        </w:rPr>
      </w:pPr>
      <w:r w:rsidRPr="00802E1F">
        <w:rPr>
          <w:rFonts w:ascii="Arial" w:hAnsi="Arial" w:cs="Arial"/>
          <w:b/>
          <w:u w:val="single"/>
        </w:rPr>
        <w:t>Behaviour &amp; Relationship Policy</w:t>
      </w:r>
    </w:p>
    <w:p w:rsidR="00B30705" w:rsidRPr="00802E1F" w:rsidRDefault="00B30705" w:rsidP="00B30705">
      <w:pPr>
        <w:spacing w:after="0" w:line="360" w:lineRule="auto"/>
        <w:rPr>
          <w:rFonts w:ascii="Arial" w:hAnsi="Arial" w:cs="Arial"/>
        </w:rPr>
      </w:pPr>
    </w:p>
    <w:p w:rsidR="00B30705" w:rsidRDefault="00B30705" w:rsidP="00B30705">
      <w:pPr>
        <w:spacing w:after="0" w:line="360" w:lineRule="auto"/>
        <w:rPr>
          <w:rFonts w:ascii="Arial" w:hAnsi="Arial" w:cs="Arial"/>
        </w:rPr>
      </w:pPr>
    </w:p>
    <w:p w:rsidR="00B30705" w:rsidRDefault="00B30705" w:rsidP="00B30705">
      <w:pPr>
        <w:spacing w:after="0" w:line="360" w:lineRule="auto"/>
        <w:rPr>
          <w:rFonts w:ascii="Arial" w:hAnsi="Arial" w:cs="Arial"/>
        </w:rPr>
      </w:pPr>
    </w:p>
    <w:p w:rsidR="00B30705" w:rsidRDefault="00B30705" w:rsidP="00B30705">
      <w:pPr>
        <w:spacing w:after="0" w:line="360" w:lineRule="auto"/>
        <w:rPr>
          <w:rFonts w:ascii="Arial" w:hAnsi="Arial" w:cs="Arial"/>
        </w:rPr>
      </w:pPr>
    </w:p>
    <w:p w:rsidR="00B30705" w:rsidRDefault="00B30705" w:rsidP="00B30705">
      <w:pPr>
        <w:spacing w:after="0" w:line="360" w:lineRule="auto"/>
        <w:rPr>
          <w:rFonts w:ascii="Arial" w:hAnsi="Arial" w:cs="Arial"/>
        </w:rPr>
      </w:pPr>
    </w:p>
    <w:p w:rsidR="00E821B5" w:rsidRDefault="00E821B5" w:rsidP="00B30705">
      <w:pPr>
        <w:spacing w:after="0" w:line="360" w:lineRule="auto"/>
        <w:rPr>
          <w:rFonts w:ascii="Arial" w:hAnsi="Arial" w:cs="Arial"/>
        </w:rPr>
      </w:pPr>
    </w:p>
    <w:p w:rsidR="00E821B5" w:rsidRDefault="00E821B5" w:rsidP="00B30705">
      <w:pPr>
        <w:spacing w:after="0" w:line="360" w:lineRule="auto"/>
        <w:rPr>
          <w:rFonts w:ascii="Arial" w:hAnsi="Arial" w:cs="Arial"/>
        </w:rPr>
      </w:pPr>
    </w:p>
    <w:p w:rsidR="00E821B5" w:rsidRDefault="00E821B5" w:rsidP="00B30705">
      <w:pPr>
        <w:spacing w:after="0" w:line="360" w:lineRule="auto"/>
        <w:rPr>
          <w:rFonts w:ascii="Arial" w:hAnsi="Arial" w:cs="Arial"/>
        </w:rPr>
      </w:pPr>
    </w:p>
    <w:p w:rsidR="00CE7931" w:rsidRDefault="00CE7931" w:rsidP="00B30705">
      <w:pPr>
        <w:spacing w:after="0" w:line="360" w:lineRule="auto"/>
        <w:rPr>
          <w:rFonts w:ascii="Arial" w:hAnsi="Arial" w:cs="Arial"/>
        </w:rPr>
      </w:pPr>
    </w:p>
    <w:p w:rsidR="00E821B5" w:rsidRDefault="00E821B5" w:rsidP="00B30705">
      <w:pPr>
        <w:spacing w:after="0" w:line="360" w:lineRule="auto"/>
        <w:rPr>
          <w:rFonts w:ascii="Arial" w:hAnsi="Arial" w:cs="Arial"/>
        </w:rPr>
      </w:pPr>
    </w:p>
    <w:p w:rsidR="00B30705" w:rsidRPr="00E821B5" w:rsidRDefault="00B30705" w:rsidP="001D4836">
      <w:pPr>
        <w:spacing w:after="0" w:line="360" w:lineRule="auto"/>
        <w:rPr>
          <w:rFonts w:ascii="Arial" w:hAnsi="Arial" w:cs="Arial"/>
        </w:rPr>
      </w:pPr>
      <w:r w:rsidRPr="00E821B5">
        <w:rPr>
          <w:rFonts w:ascii="Arial" w:hAnsi="Arial" w:cs="Arial"/>
        </w:rPr>
        <w:lastRenderedPageBreak/>
        <w:t xml:space="preserve">All those people involved in the life and work of the school (the Stakeholders) will be responsible for the implementation of this policy. </w:t>
      </w:r>
      <w:r w:rsidR="001D4836">
        <w:rPr>
          <w:rFonts w:ascii="Arial" w:hAnsi="Arial" w:cs="Arial"/>
        </w:rPr>
        <w:t xml:space="preserve"> </w:t>
      </w:r>
      <w:r w:rsidRPr="00E821B5">
        <w:rPr>
          <w:rFonts w:ascii="Arial" w:hAnsi="Arial" w:cs="Arial"/>
        </w:rPr>
        <w:t xml:space="preserve">A review of this policy along with the responsibilities, time scales, consultation and update training will be included annually on the Self Evaluation Document and School Improvement Plan. </w:t>
      </w:r>
    </w:p>
    <w:p w:rsidR="00B30705" w:rsidRPr="00E821B5" w:rsidRDefault="00B30705" w:rsidP="001D4836">
      <w:pPr>
        <w:spacing w:after="0" w:line="360" w:lineRule="auto"/>
        <w:rPr>
          <w:rFonts w:ascii="Arial" w:hAnsi="Arial" w:cs="Arial"/>
        </w:rPr>
      </w:pPr>
    </w:p>
    <w:p w:rsidR="00B30705" w:rsidRDefault="00B30705" w:rsidP="001D4836">
      <w:pPr>
        <w:spacing w:after="0" w:line="360" w:lineRule="auto"/>
        <w:rPr>
          <w:rFonts w:ascii="Arial" w:hAnsi="Arial" w:cs="Arial"/>
        </w:rPr>
      </w:pPr>
      <w:r w:rsidRPr="00E821B5">
        <w:rPr>
          <w:rFonts w:ascii="Arial" w:hAnsi="Arial" w:cs="Arial"/>
        </w:rPr>
        <w:t>The R</w:t>
      </w:r>
      <w:r w:rsidR="00AA401C" w:rsidRPr="00E821B5">
        <w:rPr>
          <w:rFonts w:ascii="Arial" w:hAnsi="Arial" w:cs="Arial"/>
        </w:rPr>
        <w:t xml:space="preserve">elationships and </w:t>
      </w:r>
      <w:r w:rsidRPr="00E821B5">
        <w:rPr>
          <w:rFonts w:ascii="Arial" w:hAnsi="Arial" w:cs="Arial"/>
        </w:rPr>
        <w:t>S</w:t>
      </w:r>
      <w:r w:rsidR="00AA401C" w:rsidRPr="00E821B5">
        <w:rPr>
          <w:rFonts w:ascii="Arial" w:hAnsi="Arial" w:cs="Arial"/>
        </w:rPr>
        <w:t xml:space="preserve">exuality </w:t>
      </w:r>
      <w:r w:rsidRPr="00E821B5">
        <w:rPr>
          <w:rFonts w:ascii="Arial" w:hAnsi="Arial" w:cs="Arial"/>
        </w:rPr>
        <w:t>E</w:t>
      </w:r>
      <w:r w:rsidR="00DE2778" w:rsidRPr="00E821B5">
        <w:rPr>
          <w:rFonts w:ascii="Arial" w:hAnsi="Arial" w:cs="Arial"/>
        </w:rPr>
        <w:t>ducation</w:t>
      </w:r>
      <w:r w:rsidRPr="00E821B5">
        <w:rPr>
          <w:rFonts w:ascii="Arial" w:hAnsi="Arial" w:cs="Arial"/>
        </w:rPr>
        <w:t xml:space="preserve"> Policy will be updated, discussed and shared with Stakeholders every three years and feedback from children and parents will be given full consideration. It will be implemented alongside Curriculum, Equal Opportunities, Racial Awareness, Disability and Discrimination and Anti Bullying and Safeguarding and Child Protection policies</w:t>
      </w:r>
      <w:r w:rsidR="001D4836">
        <w:rPr>
          <w:rFonts w:ascii="Arial" w:hAnsi="Arial" w:cs="Arial"/>
        </w:rPr>
        <w:t>.</w:t>
      </w:r>
    </w:p>
    <w:p w:rsidR="001D4836" w:rsidRDefault="001D4836" w:rsidP="001D4836">
      <w:pPr>
        <w:spacing w:after="0" w:line="360" w:lineRule="auto"/>
        <w:rPr>
          <w:rFonts w:ascii="Arial" w:hAnsi="Arial" w:cs="Arial"/>
        </w:rPr>
      </w:pPr>
    </w:p>
    <w:p w:rsidR="001D4836" w:rsidRPr="00E821B5" w:rsidRDefault="001D4836" w:rsidP="001D4836">
      <w:pPr>
        <w:spacing w:after="0" w:line="360" w:lineRule="auto"/>
        <w:rPr>
          <w:rFonts w:ascii="Arial" w:hAnsi="Arial" w:cs="Arial"/>
        </w:rPr>
      </w:pPr>
      <w:r w:rsidRPr="00E821B5">
        <w:rPr>
          <w:rFonts w:ascii="Arial" w:hAnsi="Arial" w:cs="Arial"/>
        </w:rPr>
        <w:t>This policy takes into account the statutory requirements as laid out in the Curriculum for Wales Relationships and Sexuality Education Code 2021 and has been written in consultation with the Governors, Headteacher and staff. St Nicholas Church in Wales School believe</w:t>
      </w:r>
      <w:r>
        <w:rPr>
          <w:rFonts w:ascii="Arial" w:hAnsi="Arial" w:cs="Arial"/>
        </w:rPr>
        <w:t>s</w:t>
      </w:r>
      <w:r w:rsidRPr="00E821B5">
        <w:rPr>
          <w:rFonts w:ascii="Arial" w:hAnsi="Arial" w:cs="Arial"/>
        </w:rPr>
        <w:t xml:space="preserve"> that RSE should form part of an integrated programme of Health Education. </w:t>
      </w:r>
    </w:p>
    <w:p w:rsidR="001D4836" w:rsidRPr="00E821B5" w:rsidRDefault="001D4836" w:rsidP="001D4836">
      <w:pPr>
        <w:spacing w:after="0" w:line="360" w:lineRule="auto"/>
        <w:rPr>
          <w:rFonts w:ascii="Arial" w:hAnsi="Arial" w:cs="Arial"/>
        </w:rPr>
      </w:pPr>
    </w:p>
    <w:p w:rsidR="00B30705" w:rsidRPr="00E821B5" w:rsidRDefault="00B30705" w:rsidP="001D4836">
      <w:pPr>
        <w:spacing w:after="0" w:line="360" w:lineRule="auto"/>
        <w:rPr>
          <w:rFonts w:ascii="Arial" w:hAnsi="Arial" w:cs="Arial"/>
          <w:b/>
          <w:u w:val="single"/>
        </w:rPr>
      </w:pPr>
      <w:r w:rsidRPr="00E821B5">
        <w:rPr>
          <w:rFonts w:ascii="Arial" w:hAnsi="Arial" w:cs="Arial"/>
          <w:b/>
          <w:u w:val="single"/>
        </w:rPr>
        <w:t>General Principles</w:t>
      </w:r>
    </w:p>
    <w:p w:rsidR="00B30705" w:rsidRPr="00E821B5" w:rsidRDefault="00B30705" w:rsidP="001D4836">
      <w:pPr>
        <w:spacing w:after="0" w:line="360" w:lineRule="auto"/>
        <w:rPr>
          <w:rFonts w:ascii="Arial" w:hAnsi="Arial" w:cs="Arial"/>
        </w:rPr>
      </w:pPr>
    </w:p>
    <w:p w:rsidR="00B30705" w:rsidRPr="00E821B5" w:rsidRDefault="00B30705" w:rsidP="001D4836">
      <w:pPr>
        <w:spacing w:after="0" w:line="360" w:lineRule="auto"/>
        <w:rPr>
          <w:rFonts w:ascii="Arial" w:hAnsi="Arial" w:cs="Arial"/>
        </w:rPr>
      </w:pPr>
      <w:r w:rsidRPr="00E821B5">
        <w:rPr>
          <w:rFonts w:ascii="Arial" w:hAnsi="Arial" w:cs="Arial"/>
        </w:rPr>
        <w:t xml:space="preserve">As a Church in Wales School, the Christian faith, values and key messages lie at the heart of this </w:t>
      </w:r>
      <w:r w:rsidR="00DE2778" w:rsidRPr="00E821B5">
        <w:rPr>
          <w:rFonts w:ascii="Arial" w:hAnsi="Arial" w:cs="Arial"/>
        </w:rPr>
        <w:t>Relationships and Sexuality Education</w:t>
      </w:r>
      <w:r w:rsidRPr="00E821B5">
        <w:rPr>
          <w:rFonts w:ascii="Arial" w:hAnsi="Arial" w:cs="Arial"/>
        </w:rPr>
        <w:t xml:space="preserve"> policy, in its aim to </w:t>
      </w:r>
      <w:r w:rsidR="00DE2778" w:rsidRPr="00E821B5">
        <w:rPr>
          <w:rFonts w:ascii="Arial" w:hAnsi="Arial" w:cs="Arial"/>
        </w:rPr>
        <w:t>enable learners to form and maintain positive relationships</w:t>
      </w:r>
      <w:r w:rsidRPr="00E821B5">
        <w:rPr>
          <w:rFonts w:ascii="Arial" w:hAnsi="Arial" w:cs="Arial"/>
        </w:rPr>
        <w:t xml:space="preserve">. </w:t>
      </w:r>
    </w:p>
    <w:p w:rsidR="00F27E79" w:rsidRPr="00E821B5" w:rsidRDefault="00F27E79" w:rsidP="001D4836">
      <w:pPr>
        <w:spacing w:after="0" w:line="360" w:lineRule="auto"/>
        <w:rPr>
          <w:rFonts w:ascii="Arial" w:hAnsi="Arial" w:cs="Arial"/>
        </w:rPr>
      </w:pPr>
    </w:p>
    <w:p w:rsidR="001D4836" w:rsidRPr="00E821B5" w:rsidRDefault="001D4836" w:rsidP="001D4836">
      <w:pPr>
        <w:spacing w:after="0" w:line="360" w:lineRule="auto"/>
        <w:rPr>
          <w:rFonts w:ascii="Arial" w:hAnsi="Arial" w:cs="Arial"/>
          <w:u w:val="single"/>
        </w:rPr>
      </w:pPr>
      <w:r w:rsidRPr="00E821B5">
        <w:rPr>
          <w:rFonts w:ascii="Arial" w:hAnsi="Arial" w:cs="Arial"/>
          <w:u w:val="single"/>
        </w:rPr>
        <w:t>What is RSE?</w:t>
      </w:r>
    </w:p>
    <w:p w:rsidR="001D4836" w:rsidRPr="00E821B5" w:rsidRDefault="001D4836" w:rsidP="001D4836">
      <w:pPr>
        <w:spacing w:after="0" w:line="360" w:lineRule="auto"/>
        <w:rPr>
          <w:rFonts w:ascii="Arial" w:hAnsi="Arial" w:cs="Arial"/>
        </w:rPr>
      </w:pPr>
      <w:r w:rsidRPr="00E821B5">
        <w:rPr>
          <w:rFonts w:ascii="Arial" w:hAnsi="Arial" w:cs="Arial"/>
        </w:rPr>
        <w:t>RSE encompasses the knowledge, skills, dispositions and values that will empower learners to:</w:t>
      </w:r>
    </w:p>
    <w:p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support their health and well-being</w:t>
      </w:r>
    </w:p>
    <w:p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develop healthy, safe and fulfilling relationships of all kinds, including those with family and friends, and in time, romantic and sexual relationships</w:t>
      </w:r>
    </w:p>
    <w:p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navigate and make sense of how relationships, sex, gender and sexuality shape their own and other people’s identities and lives</w:t>
      </w:r>
    </w:p>
    <w:p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understand and support their rights and those of others to enjoy equitable, safe, healthy and fulfilling relationships throughout their lives and advocate for these</w:t>
      </w:r>
    </w:p>
    <w:p w:rsidR="001D4836" w:rsidRDefault="001D4836" w:rsidP="001D4836">
      <w:pPr>
        <w:spacing w:after="0" w:line="360" w:lineRule="auto"/>
        <w:rPr>
          <w:rFonts w:ascii="Arial" w:hAnsi="Arial" w:cs="Arial"/>
        </w:rPr>
      </w:pPr>
    </w:p>
    <w:p w:rsidR="00F27E79" w:rsidRPr="00E821B5" w:rsidRDefault="00F27E79" w:rsidP="001D4836">
      <w:pPr>
        <w:spacing w:after="0" w:line="360" w:lineRule="auto"/>
        <w:rPr>
          <w:rFonts w:ascii="Arial" w:hAnsi="Arial" w:cs="Arial"/>
        </w:rPr>
      </w:pPr>
      <w:r w:rsidRPr="00E821B5">
        <w:rPr>
          <w:rFonts w:ascii="Arial" w:hAnsi="Arial" w:cs="Arial"/>
        </w:rPr>
        <w:t>Helping learners to form and maintain a range of relationships, all based on mutual trust and respect, is the foundation of RSE. These relationships are critical to the development of emotional well-being, resilience and empathy. An understanding of sexuality with an emphasis on rights, health, equality and equity empowers learners to understand themselves, take responsibility for their own decisions and behaviours, and form relationships that are fully inclusive, reflecting diversity and promoting respect.</w:t>
      </w:r>
    </w:p>
    <w:p w:rsidR="00F27E79" w:rsidRPr="00E821B5" w:rsidRDefault="00F27E79" w:rsidP="001D4836">
      <w:pPr>
        <w:spacing w:after="0" w:line="360" w:lineRule="auto"/>
        <w:rPr>
          <w:rFonts w:ascii="Arial" w:hAnsi="Arial" w:cs="Arial"/>
        </w:rPr>
      </w:pPr>
    </w:p>
    <w:p w:rsidR="00F27E79" w:rsidRPr="00E821B5" w:rsidRDefault="00F27E79" w:rsidP="001D4836">
      <w:pPr>
        <w:spacing w:after="0" w:line="360" w:lineRule="auto"/>
        <w:rPr>
          <w:rFonts w:ascii="Arial" w:hAnsi="Arial" w:cs="Arial"/>
        </w:rPr>
      </w:pPr>
      <w:r w:rsidRPr="00E821B5">
        <w:rPr>
          <w:rFonts w:ascii="Arial" w:hAnsi="Arial" w:cs="Arial"/>
        </w:rPr>
        <w:t xml:space="preserve">High quality RSE allows for all learners to grow and develop in a safe environment to understand how to become healthy adults who are critical thinkers, whilst developing positive and healthy relationships with </w:t>
      </w:r>
      <w:r w:rsidRPr="00E821B5">
        <w:rPr>
          <w:rFonts w:ascii="Arial" w:hAnsi="Arial" w:cs="Arial"/>
        </w:rPr>
        <w:lastRenderedPageBreak/>
        <w:t>others. It is important that learners are able to explore, develop and nurture positive attitudes towards equality, gender diversity and respectful relationships. This RSE Policy supports wider approaches to preventing violence against women, domestic abuse, and sexual violence (VAWDASV), harmful sexual behaviours, and peer-on-peer harassment and abuse.</w:t>
      </w:r>
    </w:p>
    <w:p w:rsidR="00F27E79" w:rsidRPr="00E821B5" w:rsidRDefault="00F27E79" w:rsidP="001D4836">
      <w:pPr>
        <w:spacing w:after="0" w:line="360" w:lineRule="auto"/>
        <w:rPr>
          <w:rFonts w:ascii="Arial" w:hAnsi="Arial" w:cs="Arial"/>
        </w:rPr>
      </w:pPr>
    </w:p>
    <w:p w:rsidR="00B30705" w:rsidRPr="00E821B5" w:rsidRDefault="00F27E79" w:rsidP="001D4836">
      <w:pPr>
        <w:spacing w:after="0" w:line="360" w:lineRule="auto"/>
        <w:rPr>
          <w:rFonts w:ascii="Arial" w:hAnsi="Arial" w:cs="Arial"/>
        </w:rPr>
      </w:pPr>
      <w:r w:rsidRPr="00E821B5">
        <w:rPr>
          <w:rFonts w:ascii="Arial" w:hAnsi="Arial" w:cs="Arial"/>
        </w:rPr>
        <w:t>Schools have an important role to play in creating safe and empowering environments that support learners’ rights to enjoy fulfilling, healthy and safe relationships throughout their lives. This is critical to building a society which treats others with understanding and empathy, whatever their ethnicity, social economic background, disability, or sex, gender or sexuality.</w:t>
      </w:r>
    </w:p>
    <w:p w:rsidR="00F27E79" w:rsidRPr="00E821B5" w:rsidRDefault="00F27E79" w:rsidP="001D4836">
      <w:pPr>
        <w:spacing w:after="0" w:line="360" w:lineRule="auto"/>
        <w:rPr>
          <w:rFonts w:ascii="Arial" w:hAnsi="Arial" w:cs="Arial"/>
        </w:rPr>
      </w:pPr>
    </w:p>
    <w:p w:rsidR="00F27E79" w:rsidRPr="00E821B5" w:rsidRDefault="00F27E79" w:rsidP="001D4836">
      <w:pPr>
        <w:spacing w:after="0" w:line="360" w:lineRule="auto"/>
        <w:rPr>
          <w:rFonts w:ascii="Arial" w:hAnsi="Arial" w:cs="Arial"/>
        </w:rPr>
      </w:pPr>
      <w:r w:rsidRPr="00E821B5">
        <w:rPr>
          <w:rFonts w:ascii="Arial" w:hAnsi="Arial" w:cs="Arial"/>
        </w:rPr>
        <w:t xml:space="preserve">This policy takes into account the Four Purposes as set out in the Curriculum for Wales, supporting the pupils to become – </w:t>
      </w:r>
    </w:p>
    <w:p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 xml:space="preserve">Ambitious, capable learners who are ready to learn throughout their lives. </w:t>
      </w:r>
    </w:p>
    <w:p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 xml:space="preserve">Enterprising, creative contributors who are ready to play a full part in life and work. </w:t>
      </w:r>
    </w:p>
    <w:p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 xml:space="preserve">Ethical, informed citizens who are ready to be citizens of Wales and the world. </w:t>
      </w:r>
    </w:p>
    <w:p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Healthy, confident individuals who are ready to lead fulfilling lives as valued members of society.</w:t>
      </w:r>
    </w:p>
    <w:p w:rsidR="00F27E79" w:rsidRPr="00E821B5" w:rsidRDefault="00F27E79" w:rsidP="001D4836">
      <w:pPr>
        <w:spacing w:after="0" w:line="360" w:lineRule="auto"/>
        <w:rPr>
          <w:rFonts w:ascii="Arial" w:hAnsi="Arial" w:cs="Arial"/>
          <w:u w:val="single"/>
        </w:rPr>
      </w:pPr>
    </w:p>
    <w:p w:rsidR="00F27E79" w:rsidRPr="00E821B5" w:rsidRDefault="00F27E79" w:rsidP="001D4836">
      <w:pPr>
        <w:spacing w:after="0" w:line="360" w:lineRule="auto"/>
        <w:rPr>
          <w:rFonts w:ascii="Arial" w:hAnsi="Arial" w:cs="Arial"/>
          <w:b/>
          <w:u w:val="single"/>
        </w:rPr>
      </w:pPr>
      <w:r w:rsidRPr="00E821B5">
        <w:rPr>
          <w:rFonts w:ascii="Arial" w:hAnsi="Arial" w:cs="Arial"/>
          <w:b/>
          <w:u w:val="single"/>
        </w:rPr>
        <w:t>Our Core Aims</w:t>
      </w:r>
    </w:p>
    <w:p w:rsidR="00F27E79" w:rsidRPr="00E821B5" w:rsidRDefault="00F27E79" w:rsidP="001D4836">
      <w:pPr>
        <w:spacing w:after="0" w:line="360" w:lineRule="auto"/>
        <w:rPr>
          <w:rFonts w:ascii="Arial" w:hAnsi="Arial" w:cs="Arial"/>
        </w:rPr>
      </w:pPr>
    </w:p>
    <w:p w:rsidR="00307FF5" w:rsidRPr="00E821B5" w:rsidRDefault="00307FF5" w:rsidP="001D4836">
      <w:pPr>
        <w:spacing w:after="0" w:line="360" w:lineRule="auto"/>
        <w:rPr>
          <w:rFonts w:ascii="Arial" w:hAnsi="Arial" w:cs="Arial"/>
        </w:rPr>
      </w:pPr>
      <w:r w:rsidRPr="00E821B5">
        <w:rPr>
          <w:rFonts w:ascii="Arial" w:hAnsi="Arial" w:cs="Arial"/>
        </w:rPr>
        <w:t>This policy, supported by relevant training, aims to ensure that:</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RSE is delivered with safeguarding in mind.</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The RSE programme meets the needs of all learners</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 xml:space="preserve">RSE will be delivered within the context of the school’s curriculum </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RSE is delivered by knowledgeable and confident staff.</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RSE is delivered in line with core principles that promote equality.</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Provision of RSE is set within a clear values framework and states the aims and expected outcomes of the school’s RSE programme clearly.</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A clear outline of programme delivery is provided.</w:t>
      </w:r>
    </w:p>
    <w:p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 xml:space="preserve">The views of stakeholders will be sought. </w:t>
      </w:r>
    </w:p>
    <w:p w:rsidR="00307FF5" w:rsidRPr="00E821B5" w:rsidRDefault="00307FF5" w:rsidP="001D4836">
      <w:pPr>
        <w:spacing w:after="0" w:line="360" w:lineRule="auto"/>
        <w:rPr>
          <w:rFonts w:ascii="Arial" w:hAnsi="Arial" w:cs="Arial"/>
        </w:rPr>
      </w:pPr>
    </w:p>
    <w:p w:rsidR="00F27E79" w:rsidRDefault="00F27E79" w:rsidP="001D4836">
      <w:pPr>
        <w:spacing w:after="0" w:line="360" w:lineRule="auto"/>
        <w:rPr>
          <w:rFonts w:ascii="Arial" w:hAnsi="Arial" w:cs="Arial"/>
        </w:rPr>
      </w:pPr>
      <w:r w:rsidRPr="00E821B5">
        <w:rPr>
          <w:rFonts w:ascii="Arial" w:hAnsi="Arial" w:cs="Arial"/>
        </w:rPr>
        <w:t>The school plays a central role in having a positive and sustained impact on children and young people’s health and well-being</w:t>
      </w:r>
      <w:r w:rsidR="001D4836">
        <w:rPr>
          <w:rFonts w:ascii="Arial" w:hAnsi="Arial" w:cs="Arial"/>
        </w:rPr>
        <w:t xml:space="preserve"> and in ensuring that a</w:t>
      </w:r>
      <w:r w:rsidRPr="00E821B5">
        <w:rPr>
          <w:rFonts w:ascii="Arial" w:hAnsi="Arial" w:cs="Arial"/>
        </w:rPr>
        <w:t>ll learners at the school receive high-quality RSE as part of their learning in the wider curriculum.</w:t>
      </w:r>
    </w:p>
    <w:p w:rsidR="00321FCA" w:rsidRPr="00E821B5" w:rsidRDefault="00321FCA" w:rsidP="001D4836">
      <w:pPr>
        <w:spacing w:after="0" w:line="360" w:lineRule="auto"/>
        <w:rPr>
          <w:rFonts w:ascii="Arial" w:hAnsi="Arial" w:cs="Arial"/>
        </w:rPr>
      </w:pPr>
    </w:p>
    <w:p w:rsidR="00F27E79" w:rsidRPr="00E821B5" w:rsidRDefault="00F27E79" w:rsidP="001D4836">
      <w:pPr>
        <w:spacing w:after="0" w:line="360" w:lineRule="auto"/>
        <w:rPr>
          <w:rFonts w:ascii="Arial" w:hAnsi="Arial" w:cs="Arial"/>
        </w:rPr>
      </w:pPr>
      <w:r w:rsidRPr="00E821B5">
        <w:rPr>
          <w:rFonts w:ascii="Arial" w:hAnsi="Arial" w:cs="Arial"/>
        </w:rPr>
        <w:t>The RSE programme will reflect the school ethos and demonstrate and encourage the following values:</w:t>
      </w:r>
    </w:p>
    <w:p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Respect for self</w:t>
      </w:r>
    </w:p>
    <w:p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Respect for others</w:t>
      </w:r>
    </w:p>
    <w:p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Responsibility for their own actions</w:t>
      </w:r>
    </w:p>
    <w:p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Responsibility for their family, friends, school and wider community</w:t>
      </w:r>
    </w:p>
    <w:p w:rsidR="00F27E79" w:rsidRPr="00E821B5" w:rsidRDefault="00F27E79" w:rsidP="001D4836">
      <w:pPr>
        <w:spacing w:after="0" w:line="360" w:lineRule="auto"/>
        <w:rPr>
          <w:rFonts w:ascii="Arial" w:hAnsi="Arial" w:cs="Arial"/>
        </w:rPr>
      </w:pPr>
    </w:p>
    <w:p w:rsidR="00307FF5" w:rsidRPr="00321FCA" w:rsidRDefault="00F27E79" w:rsidP="001D4836">
      <w:pPr>
        <w:spacing w:after="0" w:line="360" w:lineRule="auto"/>
        <w:rPr>
          <w:rFonts w:ascii="Arial" w:hAnsi="Arial" w:cs="Arial"/>
        </w:rPr>
      </w:pPr>
      <w:r w:rsidRPr="00E821B5">
        <w:rPr>
          <w:rFonts w:ascii="Arial" w:hAnsi="Arial" w:cs="Arial"/>
        </w:rPr>
        <w:t>St Nicholas Church in Wales School is fully inclusive which means that we use a whole-school, strategic approach to fully include and respond to the needs of all our learners and families.</w:t>
      </w:r>
    </w:p>
    <w:p w:rsidR="00653D99" w:rsidRPr="00E821B5"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color w:val="000000"/>
        </w:rPr>
        <w:t>RSE has a positive and empowering role in learners’ education and is vital in supporting them to realise the</w:t>
      </w:r>
      <w:r w:rsidRPr="00E821B5">
        <w:rPr>
          <w:rFonts w:ascii="Arial" w:hAnsi="Arial" w:cs="Arial"/>
          <w:b/>
          <w:bCs/>
          <w:color w:val="000000"/>
        </w:rPr>
        <w:t> </w:t>
      </w:r>
      <w:hyperlink r:id="rId9" w:anchor="curriculum-design-and-the-four-purposes" w:history="1">
        <w:r w:rsidRPr="00E821B5">
          <w:rPr>
            <w:rStyle w:val="Hyperlink"/>
            <w:rFonts w:ascii="Arial" w:hAnsi="Arial" w:cs="Arial"/>
            <w:b/>
            <w:bCs/>
            <w:color w:val="5B9BD5"/>
            <w:bdr w:val="none" w:sz="0" w:space="0" w:color="auto" w:frame="1"/>
          </w:rPr>
          <w:t>Four purposes</w:t>
        </w:r>
      </w:hyperlink>
      <w:r w:rsidRPr="00E821B5">
        <w:rPr>
          <w:rFonts w:ascii="Arial" w:hAnsi="Arial" w:cs="Arial"/>
          <w:color w:val="000000"/>
        </w:rPr>
        <w:t> as part of a </w:t>
      </w:r>
      <w:r w:rsidRPr="00E821B5">
        <w:rPr>
          <w:rStyle w:val="HTMLDefinition"/>
          <w:rFonts w:ascii="Arial" w:eastAsia="Times New Roman" w:hAnsi="Arial" w:cs="Arial"/>
          <w:color w:val="000000"/>
          <w:bdr w:val="none" w:sz="0" w:space="0" w:color="auto" w:frame="1"/>
        </w:rPr>
        <w:t>whole-school approach</w:t>
      </w:r>
      <w:r w:rsidRPr="00E821B5">
        <w:rPr>
          <w:rFonts w:ascii="Arial" w:hAnsi="Arial" w:cs="Arial"/>
          <w:i/>
          <w:iCs/>
          <w:color w:val="000000"/>
        </w:rPr>
        <w:t>.</w:t>
      </w:r>
    </w:p>
    <w:p w:rsidR="00653D99" w:rsidRPr="00E821B5"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color w:val="000000"/>
          <w:lang w:eastAsia="en-GB"/>
        </w:rPr>
        <w:t>Our RSE curriculum enables learners to form and maintain a range of relationships, all based on mutual trust and respect. This is the foundation of RSE at our school.</w:t>
      </w:r>
    </w:p>
    <w:p w:rsidR="00653D99" w:rsidRPr="00E821B5"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color w:val="000000"/>
          <w:lang w:eastAsia="en-GB"/>
        </w:rPr>
        <w:t>Good quality RSE empowers learners to make responsible, well-informed decisions and be able to understand themselves and others.</w:t>
      </w:r>
    </w:p>
    <w:p w:rsidR="00653D99" w:rsidRPr="00E821B5" w:rsidRDefault="00653D99" w:rsidP="001D4836">
      <w:pPr>
        <w:pStyle w:val="ListParagraph"/>
        <w:numPr>
          <w:ilvl w:val="0"/>
          <w:numId w:val="15"/>
        </w:numPr>
        <w:spacing w:after="0" w:line="360" w:lineRule="auto"/>
        <w:jc w:val="both"/>
        <w:rPr>
          <w:rFonts w:ascii="Arial" w:hAnsi="Arial" w:cs="Arial"/>
          <w:color w:val="000000"/>
        </w:rPr>
      </w:pPr>
      <w:r w:rsidRPr="00E821B5">
        <w:rPr>
          <w:rFonts w:ascii="Arial" w:hAnsi="Arial" w:cs="Arial"/>
          <w:color w:val="000000"/>
        </w:rPr>
        <w:t>Our RSE Curriculum seeks to equip learners to challenge harmful stereotypes and perceptions and be able to seek help and support.</w:t>
      </w:r>
    </w:p>
    <w:p w:rsidR="00307FF5" w:rsidRPr="00321FCA"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bCs/>
          <w:color w:val="000000"/>
          <w:lang w:val="en-US"/>
        </w:rPr>
        <w:t>Good quality RSE is</w:t>
      </w:r>
      <w:r w:rsidRPr="00E821B5">
        <w:rPr>
          <w:rStyle w:val="Strong"/>
          <w:rFonts w:ascii="Arial" w:hAnsi="Arial" w:cs="Arial"/>
          <w:color w:val="000000"/>
          <w:spacing w:val="-5"/>
          <w:bdr w:val="none" w:sz="0" w:space="0" w:color="auto" w:frame="1"/>
        </w:rPr>
        <w:t xml:space="preserve"> positive, protective and preventative </w:t>
      </w:r>
      <w:r w:rsidRPr="00E821B5">
        <w:rPr>
          <w:rStyle w:val="Strong"/>
          <w:rFonts w:ascii="Arial" w:hAnsi="Arial" w:cs="Arial"/>
          <w:b w:val="0"/>
          <w:bCs w:val="0"/>
          <w:color w:val="000000"/>
          <w:spacing w:val="-5"/>
          <w:bdr w:val="none" w:sz="0" w:space="0" w:color="auto" w:frame="1"/>
        </w:rPr>
        <w:t>and</w:t>
      </w:r>
      <w:r w:rsidRPr="00E821B5">
        <w:rPr>
          <w:rStyle w:val="Strong"/>
          <w:rFonts w:ascii="Arial" w:hAnsi="Arial" w:cs="Arial"/>
          <w:color w:val="000000"/>
          <w:spacing w:val="-5"/>
          <w:bdr w:val="none" w:sz="0" w:space="0" w:color="auto" w:frame="1"/>
        </w:rPr>
        <w:t xml:space="preserve"> </w:t>
      </w:r>
      <w:r w:rsidRPr="00E821B5">
        <w:rPr>
          <w:rFonts w:ascii="Arial" w:hAnsi="Arial" w:cs="Arial"/>
          <w:bCs/>
          <w:color w:val="000000"/>
          <w:lang w:val="en-US"/>
        </w:rPr>
        <w:t xml:space="preserve">underpinned by a need led, rights-based approach which takes a positive view of human sexuality and relationships. </w:t>
      </w:r>
    </w:p>
    <w:p w:rsidR="00321FCA" w:rsidRDefault="00321FCA" w:rsidP="001D4836">
      <w:pPr>
        <w:spacing w:after="0" w:line="360" w:lineRule="auto"/>
        <w:rPr>
          <w:rFonts w:ascii="Arial" w:hAnsi="Arial" w:cs="Arial"/>
          <w:u w:val="single"/>
        </w:rPr>
      </w:pPr>
    </w:p>
    <w:p w:rsidR="00F27E79" w:rsidRPr="00E821B5" w:rsidRDefault="00F27E79" w:rsidP="001D4836">
      <w:pPr>
        <w:spacing w:after="0" w:line="360" w:lineRule="auto"/>
        <w:rPr>
          <w:rFonts w:ascii="Arial" w:hAnsi="Arial" w:cs="Arial"/>
          <w:u w:val="single"/>
        </w:rPr>
      </w:pPr>
      <w:r w:rsidRPr="00E821B5">
        <w:rPr>
          <w:rFonts w:ascii="Arial" w:hAnsi="Arial" w:cs="Arial"/>
          <w:u w:val="single"/>
        </w:rPr>
        <w:t>Good quality RSE should also:</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Provide accurate facts. </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Use correct biological terminology during RSE lessons.</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Promote a safe, positive, open and honest learning culture free from stigma, shame, fear and guilt which is positively inclusive, respectful and safe for all learners. </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Promote a critical awareness of the different attitudes and values in relation to RSE. </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Empower learners to make responsible, well-informed decisions and to be able to understand themselves and others.</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Challenge harmful stereotypes and perceptions, including gender norms. </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Provide access to objective, supportive and inclusive information about growing up, body changes, healthy relationships, reproductive and sexual health.</w:t>
      </w:r>
    </w:p>
    <w:p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Provide information on where learners can access help and support services in relation to RSE.</w:t>
      </w:r>
    </w:p>
    <w:p w:rsidR="00307FF5" w:rsidRPr="00E821B5" w:rsidRDefault="00307FF5" w:rsidP="001D4836">
      <w:pPr>
        <w:spacing w:after="0" w:line="360" w:lineRule="auto"/>
        <w:rPr>
          <w:rFonts w:ascii="Arial" w:hAnsi="Arial" w:cs="Arial"/>
        </w:rPr>
      </w:pPr>
    </w:p>
    <w:p w:rsidR="00307FF5" w:rsidRPr="00E821B5" w:rsidRDefault="00307FF5" w:rsidP="001D4836">
      <w:pPr>
        <w:spacing w:after="0" w:line="360" w:lineRule="auto"/>
        <w:rPr>
          <w:rFonts w:ascii="Arial" w:hAnsi="Arial" w:cs="Arial"/>
        </w:rPr>
      </w:pPr>
    </w:p>
    <w:p w:rsidR="00307FF5" w:rsidRPr="00E821B5" w:rsidRDefault="00307FF5" w:rsidP="001D4836">
      <w:pPr>
        <w:spacing w:after="0" w:line="360" w:lineRule="auto"/>
        <w:rPr>
          <w:rFonts w:ascii="Arial" w:hAnsi="Arial" w:cs="Arial"/>
          <w:b/>
          <w:u w:val="single"/>
        </w:rPr>
      </w:pPr>
      <w:r w:rsidRPr="00E821B5">
        <w:rPr>
          <w:rFonts w:ascii="Arial" w:hAnsi="Arial" w:cs="Arial"/>
          <w:b/>
          <w:u w:val="single"/>
        </w:rPr>
        <w:t>Legislation and Guidance</w:t>
      </w:r>
    </w:p>
    <w:p w:rsidR="00307FF5" w:rsidRPr="00E821B5" w:rsidRDefault="00307FF5" w:rsidP="001D4836">
      <w:pPr>
        <w:spacing w:after="0" w:line="360" w:lineRule="auto"/>
        <w:rPr>
          <w:rFonts w:ascii="Arial" w:hAnsi="Arial" w:cs="Arial"/>
          <w:b/>
          <w:u w:val="single"/>
        </w:rPr>
      </w:pPr>
    </w:p>
    <w:p w:rsidR="00307FF5" w:rsidRPr="00E821B5" w:rsidRDefault="00307FF5" w:rsidP="001D4836">
      <w:pPr>
        <w:spacing w:after="0" w:line="360" w:lineRule="auto"/>
        <w:rPr>
          <w:rFonts w:ascii="Arial" w:hAnsi="Arial" w:cs="Arial"/>
          <w:color w:val="000000"/>
        </w:rPr>
      </w:pPr>
      <w:r w:rsidRPr="00E821B5">
        <w:rPr>
          <w:rFonts w:ascii="Arial" w:hAnsi="Arial" w:cs="Arial"/>
          <w:color w:val="000000"/>
        </w:rPr>
        <w:t>Relationships and Sexuality Education (RSE) is a statutory requirement in the new Curriculum for Wales framework and is mandatory for all learners from ages 3 to 16.</w:t>
      </w:r>
    </w:p>
    <w:p w:rsidR="001D4836" w:rsidRDefault="001D4836" w:rsidP="001D4836">
      <w:pPr>
        <w:spacing w:after="0" w:line="360" w:lineRule="auto"/>
        <w:rPr>
          <w:rFonts w:ascii="Arial" w:hAnsi="Arial" w:cs="Arial"/>
          <w:color w:val="000000"/>
        </w:rPr>
      </w:pPr>
    </w:p>
    <w:p w:rsidR="00307FF5" w:rsidRPr="00E821B5" w:rsidRDefault="00307FF5" w:rsidP="001D4836">
      <w:pPr>
        <w:spacing w:after="0" w:line="360" w:lineRule="auto"/>
        <w:rPr>
          <w:rFonts w:ascii="Arial" w:hAnsi="Arial" w:cs="Arial"/>
          <w:color w:val="000000"/>
        </w:rPr>
      </w:pPr>
      <w:r w:rsidRPr="00E821B5">
        <w:rPr>
          <w:rFonts w:ascii="Arial" w:hAnsi="Arial" w:cs="Arial"/>
          <w:color w:val="000000"/>
        </w:rPr>
        <w:t xml:space="preserve">The </w:t>
      </w:r>
      <w:hyperlink r:id="rId10" w:history="1">
        <w:r w:rsidRPr="00E821B5">
          <w:rPr>
            <w:rStyle w:val="Hyperlink"/>
            <w:rFonts w:ascii="Arial" w:hAnsi="Arial" w:cs="Arial"/>
          </w:rPr>
          <w:t>RSE Code</w:t>
        </w:r>
      </w:hyperlink>
      <w:r w:rsidRPr="00E821B5">
        <w:rPr>
          <w:rFonts w:ascii="Arial" w:hAnsi="Arial" w:cs="Arial"/>
          <w:color w:val="000000"/>
        </w:rPr>
        <w:t xml:space="preserve"> is issued in legislation under Section 8 of the Curriculum and Assessments (Wales) Act 2021, and clearly states the legal mandatory requirements for RSE which schools and education provisions have to deliver. Key points are:</w:t>
      </w:r>
    </w:p>
    <w:p w:rsidR="00307FF5" w:rsidRPr="00E821B5" w:rsidRDefault="00307FF5" w:rsidP="001D4836">
      <w:pPr>
        <w:pStyle w:val="ListParagraph"/>
        <w:numPr>
          <w:ilvl w:val="0"/>
          <w:numId w:val="14"/>
        </w:numPr>
        <w:spacing w:after="0" w:line="360" w:lineRule="auto"/>
        <w:jc w:val="both"/>
        <w:rPr>
          <w:rFonts w:ascii="Arial" w:hAnsi="Arial" w:cs="Arial"/>
          <w:color w:val="000000"/>
        </w:rPr>
      </w:pPr>
      <w:r w:rsidRPr="00E821B5">
        <w:rPr>
          <w:rFonts w:ascii="Arial" w:hAnsi="Arial" w:cs="Arial"/>
          <w:color w:val="000000"/>
        </w:rPr>
        <w:t>RSE is mandatory for all learners from ages 3 to 16 in Wales.</w:t>
      </w:r>
    </w:p>
    <w:p w:rsidR="00307FF5" w:rsidRPr="00E821B5" w:rsidRDefault="00307FF5" w:rsidP="001D4836">
      <w:pPr>
        <w:pStyle w:val="ListParagraph"/>
        <w:numPr>
          <w:ilvl w:val="0"/>
          <w:numId w:val="14"/>
        </w:numPr>
        <w:spacing w:after="0" w:line="360" w:lineRule="auto"/>
        <w:jc w:val="both"/>
        <w:rPr>
          <w:rFonts w:ascii="Arial" w:hAnsi="Arial" w:cs="Arial"/>
        </w:rPr>
      </w:pPr>
      <w:r w:rsidRPr="00E821B5">
        <w:rPr>
          <w:rFonts w:ascii="Arial" w:hAnsi="Arial" w:cs="Arial"/>
        </w:rPr>
        <w:t>Parents/carers will no longer be able to withdraw their child/young person from RSE in line with the roll out of the new curriculum.</w:t>
      </w:r>
    </w:p>
    <w:p w:rsidR="00307FF5" w:rsidRPr="00E821B5" w:rsidRDefault="00307FF5" w:rsidP="001D4836">
      <w:pPr>
        <w:pStyle w:val="ListParagraph"/>
        <w:numPr>
          <w:ilvl w:val="0"/>
          <w:numId w:val="14"/>
        </w:numPr>
        <w:spacing w:after="0" w:line="360" w:lineRule="auto"/>
        <w:jc w:val="both"/>
        <w:rPr>
          <w:rStyle w:val="normaltextrun"/>
          <w:rFonts w:ascii="Arial" w:hAnsi="Arial" w:cs="Arial"/>
        </w:rPr>
      </w:pPr>
      <w:r w:rsidRPr="00E821B5">
        <w:rPr>
          <w:rStyle w:val="normaltextrun"/>
          <w:rFonts w:ascii="Arial" w:hAnsi="Arial" w:cs="Arial"/>
          <w:position w:val="1"/>
        </w:rPr>
        <w:lastRenderedPageBreak/>
        <w:t xml:space="preserve">Using supportive guidance, schools will design their own RSE Curriculum </w:t>
      </w:r>
    </w:p>
    <w:p w:rsidR="00307FF5" w:rsidRPr="00E821B5" w:rsidRDefault="00307FF5" w:rsidP="001D4836">
      <w:pPr>
        <w:pStyle w:val="ListParagraph"/>
        <w:numPr>
          <w:ilvl w:val="0"/>
          <w:numId w:val="14"/>
        </w:numPr>
        <w:spacing w:after="0" w:line="360" w:lineRule="auto"/>
        <w:jc w:val="both"/>
        <w:rPr>
          <w:rFonts w:ascii="Arial" w:hAnsi="Arial" w:cs="Arial"/>
          <w:strike/>
        </w:rPr>
      </w:pPr>
      <w:bookmarkStart w:id="0" w:name="_Hlk104879520"/>
      <w:r w:rsidRPr="00E821B5">
        <w:rPr>
          <w:rFonts w:ascii="Arial" w:hAnsi="Arial" w:cs="Arial"/>
        </w:rPr>
        <w:t xml:space="preserve">The RSE Curriculum must be developmentally appropriate for learners. </w:t>
      </w:r>
    </w:p>
    <w:bookmarkEnd w:id="0"/>
    <w:p w:rsidR="00307FF5" w:rsidRPr="00E821B5" w:rsidRDefault="00307FF5" w:rsidP="001D4836">
      <w:pPr>
        <w:pStyle w:val="ListParagraph"/>
        <w:numPr>
          <w:ilvl w:val="0"/>
          <w:numId w:val="14"/>
        </w:numPr>
        <w:spacing w:after="0" w:line="360" w:lineRule="auto"/>
        <w:jc w:val="both"/>
        <w:rPr>
          <w:rFonts w:ascii="Arial" w:hAnsi="Arial" w:cs="Arial"/>
          <w:color w:val="000000"/>
        </w:rPr>
      </w:pPr>
      <w:r w:rsidRPr="00E821B5">
        <w:rPr>
          <w:rFonts w:ascii="Arial" w:hAnsi="Arial" w:cs="Arial"/>
          <w:bCs/>
        </w:rPr>
        <w:t>The RSE Curriculum</w:t>
      </w:r>
      <w:r w:rsidRPr="00E821B5">
        <w:rPr>
          <w:rFonts w:ascii="Arial" w:hAnsi="Arial" w:cs="Arial"/>
          <w:b/>
          <w:bCs/>
        </w:rPr>
        <w:t xml:space="preserve"> </w:t>
      </w:r>
      <w:r w:rsidRPr="00E821B5">
        <w:rPr>
          <w:rFonts w:ascii="Arial" w:hAnsi="Arial" w:cs="Arial"/>
        </w:rPr>
        <w:t>must include learning that develops learners’ awareness and understanding of different identities, views and values and a diversity of relationships, gender and sexuality, including LGBTQ+ lives.</w:t>
      </w:r>
    </w:p>
    <w:p w:rsidR="001D4836" w:rsidRDefault="001D4836" w:rsidP="001D4836">
      <w:pPr>
        <w:spacing w:after="0" w:line="360" w:lineRule="auto"/>
        <w:jc w:val="both"/>
        <w:rPr>
          <w:rFonts w:ascii="Arial" w:hAnsi="Arial" w:cs="Arial"/>
          <w:color w:val="000000"/>
        </w:rPr>
      </w:pPr>
    </w:p>
    <w:p w:rsidR="00307FF5" w:rsidRPr="00E821B5" w:rsidRDefault="00307FF5" w:rsidP="001D4836">
      <w:pPr>
        <w:spacing w:after="0" w:line="360" w:lineRule="auto"/>
        <w:jc w:val="both"/>
        <w:rPr>
          <w:rFonts w:ascii="Arial" w:hAnsi="Arial" w:cs="Arial"/>
          <w:color w:val="000000"/>
        </w:rPr>
      </w:pPr>
      <w:r w:rsidRPr="00E821B5">
        <w:rPr>
          <w:rFonts w:ascii="Arial" w:hAnsi="Arial" w:cs="Arial"/>
          <w:color w:val="000000"/>
        </w:rPr>
        <w:t xml:space="preserve">The </w:t>
      </w:r>
      <w:hyperlink r:id="rId11" w:anchor="relationships-and-sexuality-education-(rse):-statutory-guidance" w:history="1">
        <w:r w:rsidRPr="00E821B5">
          <w:rPr>
            <w:rStyle w:val="Hyperlink"/>
            <w:rFonts w:ascii="Arial" w:hAnsi="Arial" w:cs="Arial"/>
          </w:rPr>
          <w:t>RSE Statutory Guidance</w:t>
        </w:r>
      </w:hyperlink>
      <w:r w:rsidRPr="00E821B5">
        <w:rPr>
          <w:rFonts w:ascii="Arial" w:hAnsi="Arial" w:cs="Arial"/>
          <w:color w:val="000000"/>
        </w:rPr>
        <w:t xml:space="preserve"> (2022) is published under Section 71 of the Curriculum and Assessment (Wales) Act 2021 and is designed to assist those responsible, as stated in the RSE Code, to design the RSE Curriculum for their school/education provision. </w:t>
      </w:r>
    </w:p>
    <w:p w:rsidR="001D4836" w:rsidRDefault="001D4836" w:rsidP="001D4836">
      <w:pPr>
        <w:spacing w:after="0" w:line="360" w:lineRule="auto"/>
        <w:jc w:val="both"/>
        <w:textAlignment w:val="baseline"/>
        <w:rPr>
          <w:rFonts w:ascii="Arial" w:hAnsi="Arial" w:cs="Arial"/>
          <w:color w:val="000000"/>
        </w:rPr>
      </w:pPr>
    </w:p>
    <w:p w:rsidR="00307FF5" w:rsidRPr="00E821B5" w:rsidRDefault="00307FF5" w:rsidP="001D4836">
      <w:pPr>
        <w:spacing w:after="0" w:line="360" w:lineRule="auto"/>
        <w:jc w:val="both"/>
        <w:textAlignment w:val="baseline"/>
        <w:rPr>
          <w:rFonts w:ascii="Arial" w:eastAsia="Times New Roman" w:hAnsi="Arial" w:cs="Arial"/>
          <w:color w:val="000000"/>
          <w:lang w:eastAsia="en-GB"/>
        </w:rPr>
      </w:pPr>
      <w:r w:rsidRPr="00E821B5">
        <w:rPr>
          <w:rFonts w:ascii="Arial" w:hAnsi="Arial" w:cs="Arial"/>
          <w:color w:val="000000"/>
        </w:rPr>
        <w:t xml:space="preserve">St Nicholas Church in Wales Primary School </w:t>
      </w:r>
      <w:r w:rsidRPr="00E821B5">
        <w:rPr>
          <w:rFonts w:ascii="Arial" w:eastAsia="Times New Roman" w:hAnsi="Arial" w:cs="Arial"/>
          <w:color w:val="000000"/>
          <w:lang w:eastAsia="en-GB"/>
        </w:rPr>
        <w:t>recognises that people have different needs, requirements and goals and we will work actively against all forms of discrimination by promoting good relations and mutual respect within our community and between learners, parents / carers, staff, governors/management committee members and partners.</w:t>
      </w:r>
    </w:p>
    <w:p w:rsidR="00307FF5" w:rsidRPr="00E821B5" w:rsidRDefault="00307FF5" w:rsidP="001D4836">
      <w:pPr>
        <w:spacing w:after="0" w:line="360" w:lineRule="auto"/>
        <w:jc w:val="both"/>
        <w:textAlignment w:val="baseline"/>
        <w:rPr>
          <w:rFonts w:ascii="Arial" w:eastAsia="Times New Roman" w:hAnsi="Arial" w:cs="Arial"/>
          <w:color w:val="000000"/>
          <w:lang w:eastAsia="en-GB"/>
        </w:rPr>
      </w:pPr>
    </w:p>
    <w:p w:rsidR="00307FF5" w:rsidRPr="00E821B5" w:rsidRDefault="001D4836" w:rsidP="001D4836">
      <w:pPr>
        <w:spacing w:after="0" w:line="360" w:lineRule="auto"/>
        <w:jc w:val="both"/>
        <w:rPr>
          <w:rFonts w:ascii="Arial" w:hAnsi="Arial" w:cs="Arial"/>
          <w:color w:val="000000"/>
        </w:rPr>
      </w:pPr>
      <w:r w:rsidRPr="00E821B5">
        <w:rPr>
          <w:rFonts w:ascii="Arial" w:hAnsi="Arial" w:cs="Arial"/>
          <w:color w:val="000000"/>
        </w:rPr>
        <w:t>St Nicholas Church in Wales Primary School fully complies with the legal statutory duty stated in the RSE Code from Welsh Government.</w:t>
      </w:r>
      <w:r>
        <w:rPr>
          <w:rFonts w:ascii="Arial" w:hAnsi="Arial" w:cs="Arial"/>
          <w:color w:val="000000"/>
        </w:rPr>
        <w:t xml:space="preserve">  </w:t>
      </w:r>
      <w:r w:rsidR="00307FF5" w:rsidRPr="00E821B5">
        <w:rPr>
          <w:rFonts w:ascii="Arial" w:hAnsi="Arial" w:cs="Arial"/>
          <w:color w:val="000000"/>
        </w:rPr>
        <w:t xml:space="preserve">Our school policy and curriculum have been developed in line with Welsh Government statutory guidance and </w:t>
      </w:r>
      <w:hyperlink r:id="rId12" w:tooltip="Summary of legislation" w:history="1">
        <w:r w:rsidR="00307FF5" w:rsidRPr="00E821B5">
          <w:rPr>
            <w:rStyle w:val="Hyperlink"/>
            <w:rFonts w:ascii="Arial" w:hAnsi="Arial" w:cs="Arial"/>
            <w:b/>
            <w:bCs/>
            <w:color w:val="5B9BD5"/>
            <w:bdr w:val="none" w:sz="0" w:space="0" w:color="auto" w:frame="1"/>
          </w:rPr>
          <w:t>legislative summary</w:t>
        </w:r>
      </w:hyperlink>
      <w:r w:rsidR="00307FF5" w:rsidRPr="00E821B5">
        <w:rPr>
          <w:rFonts w:ascii="Arial" w:hAnsi="Arial" w:cs="Arial"/>
          <w:color w:val="000000"/>
        </w:rPr>
        <w:t xml:space="preserve"> and aligns with the Equality Act 2010. </w:t>
      </w:r>
    </w:p>
    <w:p w:rsidR="00653D99" w:rsidRPr="00E821B5" w:rsidRDefault="00653D99" w:rsidP="001D4836">
      <w:pPr>
        <w:spacing w:after="0" w:line="360" w:lineRule="auto"/>
        <w:jc w:val="both"/>
        <w:rPr>
          <w:rFonts w:ascii="Arial" w:hAnsi="Arial" w:cs="Arial"/>
          <w:color w:val="000000"/>
        </w:rPr>
      </w:pPr>
    </w:p>
    <w:p w:rsidR="00321FCA" w:rsidRDefault="00321FCA" w:rsidP="001D4836">
      <w:pPr>
        <w:spacing w:after="0" w:line="360" w:lineRule="auto"/>
        <w:jc w:val="both"/>
        <w:rPr>
          <w:rFonts w:ascii="Arial" w:hAnsi="Arial" w:cs="Arial"/>
          <w:b/>
          <w:color w:val="000000"/>
          <w:u w:val="single"/>
        </w:rPr>
      </w:pPr>
    </w:p>
    <w:p w:rsidR="00653D99" w:rsidRPr="00E821B5" w:rsidRDefault="00653D99" w:rsidP="001D4836">
      <w:pPr>
        <w:spacing w:after="0" w:line="360" w:lineRule="auto"/>
        <w:jc w:val="both"/>
        <w:rPr>
          <w:rFonts w:ascii="Arial" w:hAnsi="Arial" w:cs="Arial"/>
          <w:b/>
          <w:color w:val="000000"/>
          <w:u w:val="single"/>
        </w:rPr>
      </w:pPr>
      <w:r w:rsidRPr="00E821B5">
        <w:rPr>
          <w:rFonts w:ascii="Arial" w:hAnsi="Arial" w:cs="Arial"/>
          <w:b/>
          <w:color w:val="000000"/>
          <w:u w:val="single"/>
        </w:rPr>
        <w:t>Enabling Human Rights</w:t>
      </w:r>
    </w:p>
    <w:p w:rsidR="00321FCA" w:rsidRDefault="00321FCA" w:rsidP="001D4836">
      <w:pPr>
        <w:spacing w:after="0" w:line="360" w:lineRule="auto"/>
        <w:jc w:val="both"/>
        <w:rPr>
          <w:rFonts w:ascii="Arial" w:hAnsi="Arial" w:cs="Arial"/>
          <w:color w:val="000000"/>
        </w:rPr>
      </w:pPr>
    </w:p>
    <w:p w:rsidR="00653D99" w:rsidRPr="00E821B5" w:rsidRDefault="00653D99" w:rsidP="001D4836">
      <w:pPr>
        <w:spacing w:after="0" w:line="360" w:lineRule="auto"/>
        <w:jc w:val="both"/>
        <w:rPr>
          <w:rFonts w:ascii="Arial" w:hAnsi="Arial" w:cs="Arial"/>
        </w:rPr>
      </w:pPr>
      <w:r w:rsidRPr="00E821B5">
        <w:rPr>
          <w:rFonts w:ascii="Arial" w:hAnsi="Arial" w:cs="Arial"/>
          <w:color w:val="000000"/>
        </w:rPr>
        <w:t xml:space="preserve">As the world around us evolves at a rapid and significant rate, we will uphold learners’ rights under the </w:t>
      </w:r>
      <w:hyperlink r:id="rId13" w:history="1">
        <w:r w:rsidRPr="00E821B5">
          <w:rPr>
            <w:rStyle w:val="Hyperlink"/>
            <w:rFonts w:ascii="Arial" w:hAnsi="Arial" w:cs="Arial"/>
          </w:rPr>
          <w:t>United Nations Convention of the Rights of the Child</w:t>
        </w:r>
      </w:hyperlink>
      <w:r w:rsidRPr="00E821B5">
        <w:rPr>
          <w:rFonts w:ascii="Arial" w:hAnsi="Arial" w:cs="Arial"/>
          <w:color w:val="000000"/>
        </w:rPr>
        <w:t xml:space="preserve"> (UNCRC) to education (Article 28) which prepares them to understand others (Article 29) through an inclusive, holistic, evidence-based and participative RSE Curriculum. </w:t>
      </w:r>
      <w:r w:rsidRPr="00E821B5">
        <w:rPr>
          <w:rFonts w:ascii="Arial" w:hAnsi="Arial" w:cs="Arial"/>
          <w:shd w:val="clear" w:color="auto" w:fill="FFFFFF"/>
        </w:rPr>
        <w:t>In this way, learners develop an understanding of how rights are related to all aspects of RSE and contribute to the freedom, dignity, well-being and safety of all people. This also helps learners to understand the importance of equity, recognising the importance of rights in ensuring fair treatment for all.</w:t>
      </w:r>
    </w:p>
    <w:p w:rsidR="00321FCA" w:rsidRDefault="00321FCA" w:rsidP="001D4836">
      <w:pPr>
        <w:spacing w:after="0" w:line="360" w:lineRule="auto"/>
        <w:jc w:val="both"/>
        <w:rPr>
          <w:rFonts w:ascii="Arial" w:hAnsi="Arial" w:cs="Arial"/>
        </w:rPr>
      </w:pPr>
    </w:p>
    <w:p w:rsidR="00653D99" w:rsidRPr="00E821B5" w:rsidRDefault="00653D99" w:rsidP="001D4836">
      <w:pPr>
        <w:spacing w:after="0" w:line="360" w:lineRule="auto"/>
        <w:jc w:val="both"/>
        <w:rPr>
          <w:rFonts w:ascii="Arial" w:hAnsi="Arial" w:cs="Arial"/>
          <w:b/>
          <w:bCs/>
        </w:rPr>
      </w:pPr>
      <w:r w:rsidRPr="00E821B5">
        <w:rPr>
          <w:rFonts w:ascii="Arial" w:hAnsi="Arial" w:cs="Arial"/>
        </w:rPr>
        <w:t>Our school also links learning to the United Nations Convention on the Rights for Persons with Disabilities (UNCRPD):</w:t>
      </w:r>
      <w:r w:rsidRPr="00E821B5">
        <w:rPr>
          <w:rFonts w:ascii="Arial" w:hAnsi="Arial" w:cs="Arial"/>
          <w:b/>
          <w:bCs/>
        </w:rPr>
        <w:t xml:space="preserve"> </w:t>
      </w:r>
      <w:hyperlink r:id="rId14" w:history="1">
        <w:r w:rsidRPr="00E821B5">
          <w:rPr>
            <w:rFonts w:ascii="Arial" w:hAnsi="Arial" w:cs="Arial"/>
            <w:color w:val="0000FF"/>
            <w:u w:val="single"/>
          </w:rPr>
          <w:t>Convention on the Rights of Persons with Disabilities (CRPD) | United Nations Enable</w:t>
        </w:r>
      </w:hyperlink>
    </w:p>
    <w:p w:rsidR="00321FCA" w:rsidRDefault="00321FCA" w:rsidP="001D4836">
      <w:pPr>
        <w:shd w:val="clear" w:color="auto" w:fill="FFFFFF"/>
        <w:spacing w:after="0" w:line="360" w:lineRule="auto"/>
        <w:jc w:val="both"/>
        <w:textAlignment w:val="baseline"/>
        <w:rPr>
          <w:rFonts w:ascii="Arial" w:hAnsi="Arial" w:cs="Arial"/>
          <w:color w:val="000000"/>
        </w:rPr>
      </w:pPr>
    </w:p>
    <w:p w:rsidR="00653D99" w:rsidRPr="00E821B5" w:rsidRDefault="00653D99" w:rsidP="001D4836">
      <w:pPr>
        <w:shd w:val="clear" w:color="auto" w:fill="FFFFFF"/>
        <w:spacing w:after="0" w:line="360" w:lineRule="auto"/>
        <w:jc w:val="both"/>
        <w:textAlignment w:val="baseline"/>
        <w:rPr>
          <w:rFonts w:ascii="Arial" w:hAnsi="Arial" w:cs="Arial"/>
          <w:color w:val="000000"/>
        </w:rPr>
      </w:pPr>
      <w:r w:rsidRPr="00E821B5">
        <w:rPr>
          <w:rFonts w:ascii="Arial" w:hAnsi="Arial" w:cs="Arial"/>
          <w:color w:val="000000"/>
        </w:rPr>
        <w:t>Everyone who works with children and young people at St Nicholas Church in Wales Primary School will always do what is best for each learner, as part of our Whole School Approach to RSE (Article 3).</w:t>
      </w:r>
    </w:p>
    <w:p w:rsidR="00653D99" w:rsidRPr="00E821B5" w:rsidRDefault="00653D99" w:rsidP="001D4836">
      <w:pPr>
        <w:shd w:val="clear" w:color="auto" w:fill="FFFFFF"/>
        <w:spacing w:after="0" w:line="360" w:lineRule="auto"/>
        <w:jc w:val="both"/>
        <w:textAlignment w:val="baseline"/>
        <w:rPr>
          <w:rFonts w:ascii="Arial" w:hAnsi="Arial" w:cs="Arial"/>
          <w:color w:val="000000"/>
        </w:rPr>
      </w:pPr>
    </w:p>
    <w:p w:rsidR="00653D99" w:rsidRPr="00E821B5" w:rsidRDefault="00653D99" w:rsidP="001D4836">
      <w:pPr>
        <w:shd w:val="clear" w:color="auto" w:fill="FFFFFF"/>
        <w:spacing w:after="0" w:line="360" w:lineRule="auto"/>
        <w:jc w:val="both"/>
        <w:textAlignment w:val="baseline"/>
        <w:rPr>
          <w:rFonts w:ascii="Arial" w:hAnsi="Arial" w:cs="Arial"/>
          <w:color w:val="000000"/>
        </w:rPr>
      </w:pPr>
    </w:p>
    <w:p w:rsidR="00CE7931" w:rsidRDefault="00CE7931" w:rsidP="001D4836">
      <w:pPr>
        <w:shd w:val="clear" w:color="auto" w:fill="FFFFFF"/>
        <w:spacing w:after="0" w:line="360" w:lineRule="auto"/>
        <w:jc w:val="both"/>
        <w:textAlignment w:val="baseline"/>
        <w:rPr>
          <w:rFonts w:ascii="Arial" w:hAnsi="Arial" w:cs="Arial"/>
          <w:b/>
          <w:color w:val="000000"/>
          <w:u w:val="single"/>
        </w:rPr>
      </w:pPr>
    </w:p>
    <w:p w:rsidR="00CE7931" w:rsidRDefault="00CE7931" w:rsidP="001D4836">
      <w:pPr>
        <w:shd w:val="clear" w:color="auto" w:fill="FFFFFF"/>
        <w:spacing w:after="0" w:line="360" w:lineRule="auto"/>
        <w:jc w:val="both"/>
        <w:textAlignment w:val="baseline"/>
        <w:rPr>
          <w:rFonts w:ascii="Arial" w:hAnsi="Arial" w:cs="Arial"/>
          <w:b/>
          <w:color w:val="000000"/>
          <w:u w:val="single"/>
        </w:rPr>
      </w:pPr>
    </w:p>
    <w:p w:rsidR="00CE7931" w:rsidRDefault="00CE7931" w:rsidP="001D4836">
      <w:pPr>
        <w:shd w:val="clear" w:color="auto" w:fill="FFFFFF"/>
        <w:spacing w:after="0" w:line="360" w:lineRule="auto"/>
        <w:jc w:val="both"/>
        <w:textAlignment w:val="baseline"/>
        <w:rPr>
          <w:rFonts w:ascii="Arial" w:hAnsi="Arial" w:cs="Arial"/>
          <w:b/>
          <w:color w:val="000000"/>
          <w:u w:val="single"/>
        </w:rPr>
      </w:pPr>
    </w:p>
    <w:p w:rsidR="00653D99" w:rsidRPr="00E821B5" w:rsidRDefault="00653D99" w:rsidP="001D4836">
      <w:pPr>
        <w:shd w:val="clear" w:color="auto" w:fill="FFFFFF"/>
        <w:spacing w:after="0" w:line="360" w:lineRule="auto"/>
        <w:jc w:val="both"/>
        <w:textAlignment w:val="baseline"/>
        <w:rPr>
          <w:rFonts w:ascii="Arial" w:hAnsi="Arial" w:cs="Arial"/>
          <w:b/>
          <w:color w:val="000000"/>
          <w:u w:val="single"/>
        </w:rPr>
      </w:pPr>
      <w:bookmarkStart w:id="1" w:name="_GoBack"/>
      <w:bookmarkEnd w:id="1"/>
      <w:r w:rsidRPr="00E821B5">
        <w:rPr>
          <w:rFonts w:ascii="Arial" w:hAnsi="Arial" w:cs="Arial"/>
          <w:b/>
          <w:color w:val="000000"/>
          <w:u w:val="single"/>
        </w:rPr>
        <w:lastRenderedPageBreak/>
        <w:t>Management and Organisation</w:t>
      </w:r>
    </w:p>
    <w:p w:rsidR="00E86A9E" w:rsidRPr="00E821B5" w:rsidRDefault="00E86A9E" w:rsidP="001D4836">
      <w:pPr>
        <w:shd w:val="clear" w:color="auto" w:fill="FFFFFF"/>
        <w:spacing w:after="0" w:line="360" w:lineRule="auto"/>
        <w:jc w:val="both"/>
        <w:textAlignment w:val="baseline"/>
        <w:rPr>
          <w:rFonts w:ascii="Arial" w:hAnsi="Arial" w:cs="Arial"/>
          <w:b/>
          <w:color w:val="000000"/>
          <w:u w:val="single"/>
        </w:rPr>
      </w:pPr>
    </w:p>
    <w:p w:rsidR="00653D99" w:rsidRPr="00E821B5" w:rsidRDefault="00653D99" w:rsidP="001D4836">
      <w:pPr>
        <w:spacing w:after="0" w:line="360" w:lineRule="auto"/>
        <w:jc w:val="both"/>
        <w:rPr>
          <w:rFonts w:ascii="Arial" w:hAnsi="Arial" w:cs="Arial"/>
          <w:color w:val="000000"/>
        </w:rPr>
      </w:pPr>
      <w:r w:rsidRPr="00E821B5">
        <w:rPr>
          <w:rFonts w:ascii="Arial" w:hAnsi="Arial" w:cs="Arial"/>
          <w:color w:val="000000"/>
        </w:rPr>
        <w:t>RSE will be coordinated by the Health and Wellbeing Coordinator and Headteacher in close cooperation with SLT, teachers, Governors and parents.</w:t>
      </w:r>
    </w:p>
    <w:p w:rsidR="00321FCA" w:rsidRDefault="00321FCA" w:rsidP="001D4836">
      <w:pPr>
        <w:spacing w:after="0" w:line="360" w:lineRule="auto"/>
        <w:jc w:val="both"/>
        <w:rPr>
          <w:rFonts w:ascii="Arial" w:hAnsi="Arial" w:cs="Arial"/>
          <w:color w:val="000000"/>
          <w:u w:val="single"/>
        </w:rPr>
      </w:pPr>
    </w:p>
    <w:p w:rsidR="00653D99" w:rsidRPr="00E821B5" w:rsidRDefault="00653D99" w:rsidP="001D4836">
      <w:pPr>
        <w:spacing w:after="0" w:line="360" w:lineRule="auto"/>
        <w:jc w:val="both"/>
        <w:rPr>
          <w:rFonts w:ascii="Arial" w:hAnsi="Arial" w:cs="Arial"/>
          <w:color w:val="000000"/>
          <w:u w:val="single"/>
        </w:rPr>
      </w:pPr>
      <w:r w:rsidRPr="00E821B5">
        <w:rPr>
          <w:rFonts w:ascii="Arial" w:hAnsi="Arial" w:cs="Arial"/>
          <w:color w:val="000000"/>
          <w:u w:val="single"/>
        </w:rPr>
        <w:t>RSE Curriculum</w:t>
      </w:r>
    </w:p>
    <w:p w:rsidR="00653D99" w:rsidRDefault="00653D99" w:rsidP="001D4836">
      <w:pPr>
        <w:pStyle w:val="paragraph"/>
        <w:spacing w:before="0" w:beforeAutospacing="0" w:after="0" w:afterAutospacing="0" w:line="360" w:lineRule="auto"/>
        <w:jc w:val="both"/>
        <w:textAlignment w:val="baseline"/>
        <w:rPr>
          <w:rFonts w:ascii="Arial" w:hAnsi="Arial" w:cs="Arial"/>
          <w:sz w:val="22"/>
          <w:szCs w:val="22"/>
          <w:shd w:val="clear" w:color="auto" w:fill="FFFFFF"/>
        </w:rPr>
      </w:pPr>
      <w:r w:rsidRPr="00E821B5">
        <w:rPr>
          <w:rFonts w:ascii="Arial" w:hAnsi="Arial" w:cs="Arial"/>
          <w:sz w:val="22"/>
          <w:szCs w:val="22"/>
          <w:shd w:val="clear" w:color="auto" w:fill="FFFFFF"/>
        </w:rPr>
        <w:t>RSE is a broad, interdisciplinary, and complex area that includes biological, social, psychological, spiritual, ethical and cultural dimensions.</w:t>
      </w:r>
    </w:p>
    <w:p w:rsidR="00321FCA" w:rsidRPr="00E821B5" w:rsidRDefault="00321FCA" w:rsidP="001D4836">
      <w:pPr>
        <w:pStyle w:val="paragraph"/>
        <w:spacing w:before="0" w:beforeAutospacing="0" w:after="0" w:afterAutospacing="0" w:line="360" w:lineRule="auto"/>
        <w:jc w:val="both"/>
        <w:textAlignment w:val="baseline"/>
        <w:rPr>
          <w:rStyle w:val="eop"/>
          <w:rFonts w:ascii="Arial" w:hAnsi="Arial" w:cs="Arial"/>
          <w:sz w:val="22"/>
          <w:szCs w:val="22"/>
        </w:rPr>
      </w:pPr>
    </w:p>
    <w:p w:rsidR="00E86A9E" w:rsidRPr="00321FCA" w:rsidRDefault="00653D99" w:rsidP="001D4836">
      <w:pPr>
        <w:spacing w:after="0" w:line="360" w:lineRule="auto"/>
        <w:jc w:val="both"/>
        <w:rPr>
          <w:rStyle w:val="eop"/>
          <w:rFonts w:ascii="Arial" w:hAnsi="Arial" w:cs="Arial"/>
          <w:shd w:val="clear" w:color="auto" w:fill="FFFFFF"/>
        </w:rPr>
      </w:pPr>
      <w:r w:rsidRPr="00E821B5">
        <w:rPr>
          <w:rFonts w:ascii="Arial" w:hAnsi="Arial" w:cs="Arial"/>
        </w:rPr>
        <w:t>St Nicholas Church in Wales Primary School</w:t>
      </w:r>
      <w:r w:rsidRPr="00E821B5">
        <w:rPr>
          <w:rFonts w:ascii="Arial" w:hAnsi="Arial" w:cs="Arial"/>
          <w:color w:val="000000"/>
        </w:rPr>
        <w:t xml:space="preserve"> </w:t>
      </w:r>
      <w:r w:rsidRPr="00E821B5">
        <w:rPr>
          <w:rStyle w:val="normaltextrun"/>
          <w:rFonts w:ascii="Arial" w:hAnsi="Arial" w:cs="Arial"/>
          <w:color w:val="000000"/>
        </w:rPr>
        <w:t xml:space="preserve">seeks to provide a high quality pluralistic RSE Curriculum which is </w:t>
      </w:r>
      <w:r w:rsidRPr="00E821B5">
        <w:rPr>
          <w:rStyle w:val="normaltextrun"/>
          <w:rFonts w:ascii="Arial" w:hAnsi="Arial" w:cs="Arial"/>
        </w:rPr>
        <w:t xml:space="preserve">based around the six key principles for RSE as set out in the </w:t>
      </w:r>
      <w:hyperlink r:id="rId15">
        <w:r w:rsidRPr="00E821B5">
          <w:rPr>
            <w:rFonts w:ascii="Arial" w:hAnsi="Arial" w:cs="Arial"/>
            <w:color w:val="1155CC"/>
            <w:u w:val="single"/>
          </w:rPr>
          <w:t xml:space="preserve"> Welsh Government RSE guidance</w:t>
        </w:r>
      </w:hyperlink>
      <w:r w:rsidRPr="00E821B5">
        <w:rPr>
          <w:rFonts w:ascii="Arial" w:hAnsi="Arial" w:cs="Arial"/>
        </w:rPr>
        <w:t xml:space="preserve">. This provision aims to be </w:t>
      </w:r>
      <w:r w:rsidRPr="00E821B5">
        <w:rPr>
          <w:rStyle w:val="normaltextrun"/>
          <w:rFonts w:ascii="Arial" w:hAnsi="Arial" w:cs="Arial"/>
          <w:color w:val="000000"/>
        </w:rPr>
        <w:t>inclusive, factually correct, and encourages learners to critically engage with the materials used. The RSE Curriculum will be taught by staff using cross-cutting themes and discreet lessons within all related Areas of Learning and Experience (AoLE), using teaching strategies and techniques which are developmentally appropriate and meet learners needs. </w:t>
      </w:r>
      <w:r w:rsidRPr="00E821B5">
        <w:rPr>
          <w:rStyle w:val="eop"/>
          <w:rFonts w:ascii="Arial" w:hAnsi="Arial" w:cs="Arial"/>
          <w:color w:val="000000"/>
        </w:rPr>
        <w:t> </w:t>
      </w:r>
      <w:r w:rsidRPr="00E821B5">
        <w:rPr>
          <w:rFonts w:ascii="Arial" w:hAnsi="Arial" w:cs="Arial"/>
          <w:shd w:val="clear" w:color="auto" w:fill="FFFFFF"/>
        </w:rPr>
        <w:t>This will also help to avoid a ‘single issue’ approach where each lesson covers a different RSE issue, isolated from other learning.</w:t>
      </w:r>
    </w:p>
    <w:p w:rsidR="00321FCA" w:rsidRDefault="00321FCA" w:rsidP="001D4836">
      <w:pPr>
        <w:spacing w:after="0" w:line="360" w:lineRule="auto"/>
        <w:jc w:val="both"/>
        <w:rPr>
          <w:rStyle w:val="eop"/>
          <w:rFonts w:ascii="Arial" w:hAnsi="Arial" w:cs="Arial"/>
          <w:u w:val="single"/>
        </w:rPr>
      </w:pPr>
    </w:p>
    <w:p w:rsidR="00E86A9E" w:rsidRPr="00E821B5" w:rsidRDefault="00E86A9E" w:rsidP="001D4836">
      <w:pPr>
        <w:spacing w:after="0" w:line="360" w:lineRule="auto"/>
        <w:jc w:val="both"/>
        <w:rPr>
          <w:rStyle w:val="eop"/>
          <w:rFonts w:ascii="Arial" w:hAnsi="Arial" w:cs="Arial"/>
          <w:u w:val="single"/>
        </w:rPr>
      </w:pPr>
      <w:r w:rsidRPr="00E821B5">
        <w:rPr>
          <w:rStyle w:val="eop"/>
          <w:rFonts w:ascii="Arial" w:hAnsi="Arial" w:cs="Arial"/>
          <w:u w:val="single"/>
        </w:rPr>
        <w:t>Delivery</w:t>
      </w:r>
    </w:p>
    <w:p w:rsidR="00E86A9E" w:rsidRDefault="00E86A9E" w:rsidP="001D4836">
      <w:pPr>
        <w:spacing w:after="0" w:line="360" w:lineRule="auto"/>
        <w:jc w:val="both"/>
        <w:rPr>
          <w:rStyle w:val="eop"/>
          <w:rFonts w:ascii="Arial" w:hAnsi="Arial" w:cs="Arial"/>
        </w:rPr>
      </w:pPr>
      <w:r w:rsidRPr="00E821B5">
        <w:rPr>
          <w:rStyle w:val="eop"/>
          <w:rFonts w:ascii="Arial" w:hAnsi="Arial" w:cs="Arial"/>
        </w:rPr>
        <w:t>It is accepted that RSE will form an important part of the school curriculum. As such, it will be complementary to the role of parents in providing their children with the basic, moral, social and religious framework within which their children will be educated.</w:t>
      </w:r>
    </w:p>
    <w:p w:rsidR="00321FCA" w:rsidRPr="00E821B5" w:rsidRDefault="00321FCA" w:rsidP="001D4836">
      <w:pPr>
        <w:spacing w:after="0" w:line="360" w:lineRule="auto"/>
        <w:jc w:val="both"/>
        <w:rPr>
          <w:rStyle w:val="eop"/>
          <w:rFonts w:ascii="Arial" w:hAnsi="Arial" w:cs="Arial"/>
        </w:rPr>
      </w:pPr>
    </w:p>
    <w:p w:rsidR="00E86A9E" w:rsidRDefault="00E86A9E" w:rsidP="001D4836">
      <w:pPr>
        <w:spacing w:after="0" w:line="360" w:lineRule="auto"/>
        <w:jc w:val="both"/>
        <w:rPr>
          <w:rStyle w:val="eop"/>
          <w:rFonts w:ascii="Arial" w:hAnsi="Arial" w:cs="Arial"/>
        </w:rPr>
      </w:pPr>
      <w:r w:rsidRPr="00E821B5">
        <w:rPr>
          <w:rStyle w:val="eop"/>
          <w:rFonts w:ascii="Arial" w:hAnsi="Arial" w:cs="Arial"/>
        </w:rPr>
        <w:t>As a Church in Wales school, the teachings of the Christian Church will form the moral and religious framework upon which the content of RSE in the school will be based.</w:t>
      </w:r>
    </w:p>
    <w:p w:rsidR="00321FCA" w:rsidRPr="00E821B5" w:rsidRDefault="00321FCA" w:rsidP="001D4836">
      <w:pPr>
        <w:spacing w:after="0" w:line="360" w:lineRule="auto"/>
        <w:jc w:val="both"/>
        <w:rPr>
          <w:rStyle w:val="eop"/>
          <w:rFonts w:ascii="Arial" w:hAnsi="Arial" w:cs="Arial"/>
        </w:rPr>
      </w:pPr>
    </w:p>
    <w:p w:rsidR="00E86A9E" w:rsidRDefault="00E86A9E" w:rsidP="001D4836">
      <w:pPr>
        <w:spacing w:after="0" w:line="360" w:lineRule="auto"/>
        <w:jc w:val="both"/>
        <w:rPr>
          <w:rStyle w:val="eop"/>
          <w:rFonts w:ascii="Arial" w:hAnsi="Arial" w:cs="Arial"/>
        </w:rPr>
      </w:pPr>
      <w:r w:rsidRPr="00E821B5">
        <w:rPr>
          <w:rStyle w:val="eop"/>
          <w:rFonts w:ascii="Arial" w:hAnsi="Arial" w:cs="Arial"/>
        </w:rPr>
        <w:t>The content of RSE in the curriculum will reflect a pattern of objective and balanced facts and the cultivation of informed, reasoned and responsible decision making. Teaching about the physical aspects of sexual behaviour will be set in a clear moral framework and will emphasise self restraint, dignity and respect for themselves and others.</w:t>
      </w:r>
    </w:p>
    <w:p w:rsidR="00321FCA" w:rsidRPr="00E821B5" w:rsidRDefault="00321FCA" w:rsidP="001D4836">
      <w:pPr>
        <w:spacing w:after="0" w:line="360" w:lineRule="auto"/>
        <w:jc w:val="both"/>
        <w:rPr>
          <w:rStyle w:val="eop"/>
          <w:rFonts w:ascii="Arial" w:hAnsi="Arial" w:cs="Arial"/>
        </w:rPr>
      </w:pPr>
    </w:p>
    <w:p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RSE forms an integral part of every child’s general development. The learning for RSE refers to both what is taught expressly and what is embedded throughout the curriculum and in the school environment through the whole school approach.</w:t>
      </w:r>
    </w:p>
    <w:p w:rsidR="001D4836" w:rsidRDefault="001D4836" w:rsidP="001D4836">
      <w:pPr>
        <w:spacing w:after="0" w:line="360" w:lineRule="auto"/>
        <w:jc w:val="both"/>
        <w:rPr>
          <w:rStyle w:val="eop"/>
          <w:rFonts w:ascii="Arial" w:hAnsi="Arial" w:cs="Arial"/>
        </w:rPr>
      </w:pPr>
    </w:p>
    <w:p w:rsidR="00E86A9E" w:rsidRDefault="00E86A9E" w:rsidP="001D4836">
      <w:pPr>
        <w:spacing w:after="0" w:line="360" w:lineRule="auto"/>
        <w:jc w:val="both"/>
        <w:rPr>
          <w:rStyle w:val="eop"/>
          <w:rFonts w:ascii="Arial" w:hAnsi="Arial" w:cs="Arial"/>
        </w:rPr>
      </w:pPr>
      <w:r w:rsidRPr="00E821B5">
        <w:rPr>
          <w:rStyle w:val="eop"/>
          <w:rFonts w:ascii="Arial" w:hAnsi="Arial" w:cs="Arial"/>
        </w:rPr>
        <w:t>Pupils will be encouraged to learn, within the context of informed discussion with staff and their peers to accept that the forging of relationships and their understanding of sexuality is part of their natural development and to look forward, with confidence in themselves and respect for others, to adolescence and adulthood.</w:t>
      </w:r>
      <w:r w:rsidR="001D4836" w:rsidRPr="001D4836">
        <w:t xml:space="preserve"> </w:t>
      </w:r>
      <w:r w:rsidR="001D4836" w:rsidRPr="001D4836">
        <w:rPr>
          <w:rStyle w:val="eop"/>
          <w:rFonts w:ascii="Arial" w:hAnsi="Arial" w:cs="Arial"/>
        </w:rPr>
        <w:t>RSE will challenge stereotyped attitudes towards gender roles. It will encourage respect for others through building self- respect.</w:t>
      </w:r>
    </w:p>
    <w:p w:rsidR="00321FCA" w:rsidRPr="00E821B5" w:rsidRDefault="00321FCA" w:rsidP="001D4836">
      <w:pPr>
        <w:spacing w:after="0" w:line="360" w:lineRule="auto"/>
        <w:jc w:val="both"/>
        <w:rPr>
          <w:rStyle w:val="eop"/>
          <w:rFonts w:ascii="Arial" w:hAnsi="Arial" w:cs="Arial"/>
        </w:rPr>
      </w:pPr>
    </w:p>
    <w:p w:rsidR="00E86A9E" w:rsidRDefault="00E86A9E" w:rsidP="001D4836">
      <w:pPr>
        <w:spacing w:after="0" w:line="360" w:lineRule="auto"/>
        <w:jc w:val="both"/>
        <w:rPr>
          <w:rStyle w:val="eop"/>
          <w:rFonts w:ascii="Arial" w:hAnsi="Arial" w:cs="Arial"/>
        </w:rPr>
      </w:pPr>
      <w:r w:rsidRPr="00E821B5">
        <w:rPr>
          <w:rStyle w:val="eop"/>
          <w:rFonts w:ascii="Arial" w:hAnsi="Arial" w:cs="Arial"/>
        </w:rPr>
        <w:lastRenderedPageBreak/>
        <w:t xml:space="preserve">It is the class teachers responsibility to deliver the RSE programme. Pupils will be taught as whole classes, </w:t>
      </w:r>
      <w:r w:rsidR="001D4836">
        <w:rPr>
          <w:rStyle w:val="eop"/>
          <w:rFonts w:ascii="Arial" w:hAnsi="Arial" w:cs="Arial"/>
        </w:rPr>
        <w:t xml:space="preserve">in year groups, </w:t>
      </w:r>
      <w:r w:rsidRPr="00E821B5">
        <w:rPr>
          <w:rStyle w:val="eop"/>
          <w:rFonts w:ascii="Arial" w:hAnsi="Arial" w:cs="Arial"/>
        </w:rPr>
        <w:t xml:space="preserve">gender groups or small groups at the discretion of the class teacher, and in consultation with the Health &amp; Wellbeing Coordinator, the SLT and the Headteacher where necessary. </w:t>
      </w:r>
    </w:p>
    <w:p w:rsidR="001D4836" w:rsidRPr="00E821B5" w:rsidRDefault="001D4836" w:rsidP="001D4836">
      <w:pPr>
        <w:spacing w:after="0" w:line="360" w:lineRule="auto"/>
        <w:jc w:val="both"/>
        <w:rPr>
          <w:rStyle w:val="eop"/>
          <w:rFonts w:ascii="Arial" w:hAnsi="Arial" w:cs="Arial"/>
        </w:rPr>
      </w:pPr>
    </w:p>
    <w:p w:rsidR="00E86A9E" w:rsidRDefault="00E86A9E" w:rsidP="001D4836">
      <w:pPr>
        <w:spacing w:after="0" w:line="360" w:lineRule="auto"/>
        <w:jc w:val="both"/>
        <w:rPr>
          <w:rStyle w:val="eop"/>
          <w:rFonts w:ascii="Arial" w:hAnsi="Arial" w:cs="Arial"/>
        </w:rPr>
      </w:pPr>
      <w:r w:rsidRPr="00E821B5">
        <w:rPr>
          <w:rStyle w:val="eop"/>
          <w:rFonts w:ascii="Arial" w:hAnsi="Arial" w:cs="Arial"/>
        </w:rPr>
        <w:t>There will also be occasions where various people may be able to resource and support school based RSE education - these may include parents, the school nurse, health professionals, outside agencies (e.g. Period Dignity). These visitors will always talk to the pupils in the presence of a member of staff and only after detailed discussions with the staff as to the content of the lesson.</w:t>
      </w:r>
    </w:p>
    <w:p w:rsidR="00321FCA" w:rsidRPr="00E821B5" w:rsidRDefault="00321FCA" w:rsidP="001D4836">
      <w:pPr>
        <w:spacing w:after="0" w:line="360" w:lineRule="auto"/>
        <w:jc w:val="both"/>
        <w:rPr>
          <w:rStyle w:val="eop"/>
          <w:rFonts w:ascii="Arial" w:hAnsi="Arial" w:cs="Arial"/>
        </w:rPr>
      </w:pPr>
    </w:p>
    <w:p w:rsidR="00E86A9E" w:rsidRDefault="00E86A9E" w:rsidP="001D4836">
      <w:pPr>
        <w:spacing w:after="0" w:line="360" w:lineRule="auto"/>
        <w:jc w:val="both"/>
        <w:rPr>
          <w:rStyle w:val="eop"/>
          <w:rFonts w:ascii="Arial" w:hAnsi="Arial" w:cs="Arial"/>
        </w:rPr>
      </w:pPr>
      <w:r w:rsidRPr="00E821B5">
        <w:rPr>
          <w:rStyle w:val="eop"/>
          <w:rFonts w:ascii="Arial" w:hAnsi="Arial" w:cs="Arial"/>
        </w:rPr>
        <w:t>If a personal disclosure is made to a teacher, the teacher will follow the steps set out in the Safeguarding and Child Protection policy.</w:t>
      </w:r>
    </w:p>
    <w:p w:rsidR="00321FCA" w:rsidRPr="00E821B5" w:rsidRDefault="00321FCA" w:rsidP="001D4836">
      <w:pPr>
        <w:spacing w:after="0" w:line="360" w:lineRule="auto"/>
        <w:jc w:val="both"/>
        <w:rPr>
          <w:rStyle w:val="eop"/>
          <w:rFonts w:ascii="Arial" w:hAnsi="Arial" w:cs="Arial"/>
        </w:rPr>
      </w:pPr>
    </w:p>
    <w:p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In line with other areas of the curriculum, parents will be notified of coverage of the RSE content through the published Curriculum for Wales summary which will be available on the school website.</w:t>
      </w:r>
    </w:p>
    <w:p w:rsidR="00321FCA" w:rsidRDefault="00321FCA" w:rsidP="001D4836">
      <w:pPr>
        <w:spacing w:after="0" w:line="360" w:lineRule="auto"/>
        <w:jc w:val="both"/>
        <w:rPr>
          <w:rStyle w:val="eop"/>
          <w:rFonts w:ascii="Arial" w:hAnsi="Arial" w:cs="Arial"/>
          <w:u w:val="single"/>
        </w:rPr>
      </w:pPr>
    </w:p>
    <w:p w:rsidR="00E86A9E" w:rsidRPr="00E821B5" w:rsidRDefault="00E86A9E" w:rsidP="001D4836">
      <w:pPr>
        <w:spacing w:after="0" w:line="360" w:lineRule="auto"/>
        <w:jc w:val="both"/>
        <w:rPr>
          <w:rStyle w:val="eop"/>
          <w:rFonts w:ascii="Arial" w:hAnsi="Arial" w:cs="Arial"/>
          <w:u w:val="single"/>
        </w:rPr>
      </w:pPr>
      <w:r w:rsidRPr="00E821B5">
        <w:rPr>
          <w:rStyle w:val="eop"/>
          <w:rFonts w:ascii="Arial" w:hAnsi="Arial" w:cs="Arial"/>
          <w:u w:val="single"/>
        </w:rPr>
        <w:t>Content</w:t>
      </w:r>
    </w:p>
    <w:p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 xml:space="preserve">SRE will be taught throughout the curriculum, at all age phases. The Relationships and Sexuality Code sets out the following themes in RSE: relationships; rights and equity; sex, gender and sexuality; bodies and body image; sexual health and well-being; and violence, safety and support. To assist schools and settings in their planning of RSE, these themes have been interwoven into broad and interlinked learning strands - </w:t>
      </w:r>
    </w:p>
    <w:p w:rsidR="00E86A9E" w:rsidRPr="00E821B5" w:rsidRDefault="00E86A9E" w:rsidP="001D4836">
      <w:pPr>
        <w:pStyle w:val="ListParagraph"/>
        <w:numPr>
          <w:ilvl w:val="1"/>
          <w:numId w:val="19"/>
        </w:numPr>
        <w:spacing w:after="0" w:line="360" w:lineRule="auto"/>
        <w:ind w:left="851" w:hanging="425"/>
        <w:jc w:val="both"/>
        <w:rPr>
          <w:rStyle w:val="eop"/>
          <w:rFonts w:ascii="Arial" w:hAnsi="Arial" w:cs="Arial"/>
        </w:rPr>
      </w:pPr>
      <w:r w:rsidRPr="00E821B5">
        <w:rPr>
          <w:rStyle w:val="eop"/>
          <w:rFonts w:ascii="Arial" w:hAnsi="Arial" w:cs="Arial"/>
          <w:b/>
        </w:rPr>
        <w:t>Relationships and Identity:</w:t>
      </w:r>
      <w:r w:rsidRPr="00E821B5">
        <w:rPr>
          <w:rStyle w:val="eop"/>
          <w:rFonts w:ascii="Arial" w:hAnsi="Arial" w:cs="Arial"/>
        </w:rPr>
        <w:t xml:space="preserve"> helping learners develop the skills they need to develop healthy, safe, and fulfilling relationships with others and helping them to make sense of their thoughts and feelings.</w:t>
      </w:r>
    </w:p>
    <w:p w:rsidR="00E86A9E" w:rsidRPr="00E821B5" w:rsidRDefault="00E86A9E" w:rsidP="001D4836">
      <w:pPr>
        <w:pStyle w:val="ListParagraph"/>
        <w:numPr>
          <w:ilvl w:val="1"/>
          <w:numId w:val="19"/>
        </w:numPr>
        <w:spacing w:after="0" w:line="360" w:lineRule="auto"/>
        <w:ind w:left="851" w:hanging="425"/>
        <w:jc w:val="both"/>
        <w:rPr>
          <w:rStyle w:val="eop"/>
          <w:rFonts w:ascii="Arial" w:hAnsi="Arial" w:cs="Arial"/>
        </w:rPr>
      </w:pPr>
      <w:r w:rsidRPr="00E821B5">
        <w:rPr>
          <w:rStyle w:val="eop"/>
          <w:rFonts w:ascii="Arial" w:hAnsi="Arial" w:cs="Arial"/>
          <w:b/>
        </w:rPr>
        <w:t>Sexual Health and Well-being:</w:t>
      </w:r>
      <w:r w:rsidRPr="00E821B5">
        <w:rPr>
          <w:rStyle w:val="eop"/>
          <w:rFonts w:ascii="Arial" w:hAnsi="Arial" w:cs="Arial"/>
        </w:rPr>
        <w:t xml:space="preserve"> helping learners to draw on factual sources regarding their sexual and reproductive health and well-being, allowing them to make informed decisions throughout their lives.</w:t>
      </w:r>
    </w:p>
    <w:p w:rsidR="00E86A9E" w:rsidRPr="00E821B5" w:rsidRDefault="00E86A9E" w:rsidP="001D4836">
      <w:pPr>
        <w:pStyle w:val="ListParagraph"/>
        <w:numPr>
          <w:ilvl w:val="1"/>
          <w:numId w:val="19"/>
        </w:numPr>
        <w:spacing w:after="0" w:line="360" w:lineRule="auto"/>
        <w:ind w:left="851" w:hanging="425"/>
        <w:jc w:val="both"/>
        <w:rPr>
          <w:rStyle w:val="eop"/>
          <w:rFonts w:ascii="Arial" w:hAnsi="Arial" w:cs="Arial"/>
        </w:rPr>
      </w:pPr>
      <w:r w:rsidRPr="00E821B5">
        <w:rPr>
          <w:rStyle w:val="eop"/>
          <w:rFonts w:ascii="Arial" w:hAnsi="Arial" w:cs="Arial"/>
          <w:b/>
        </w:rPr>
        <w:t>Empowerment, Safety and Respect:</w:t>
      </w:r>
      <w:r w:rsidRPr="00E821B5">
        <w:rPr>
          <w:rStyle w:val="eop"/>
          <w:rFonts w:ascii="Arial" w:hAnsi="Arial" w:cs="Arial"/>
        </w:rPr>
        <w:t xml:space="preserve"> helping to protect learners from all forms of discrimination, violence, abuse and neglect and enabling them to recognise unsafe or harmful relationships and situations, supporting them to recognise when, how and where to seek support and advice.</w:t>
      </w:r>
    </w:p>
    <w:p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These strands allow teachers to design and develop learning opportunities tailored to their pupils, making connections and developing authentic contexts for learning across the curriculum.</w:t>
      </w:r>
    </w:p>
    <w:p w:rsidR="00321FCA" w:rsidRDefault="00321FCA" w:rsidP="001D4836">
      <w:pPr>
        <w:spacing w:after="0" w:line="360" w:lineRule="auto"/>
        <w:jc w:val="both"/>
        <w:rPr>
          <w:rStyle w:val="eop"/>
          <w:rFonts w:ascii="Arial" w:hAnsi="Arial" w:cs="Arial"/>
        </w:rPr>
      </w:pPr>
    </w:p>
    <w:p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Across the learning strands, curriculum content in RSE must be inclusive and reflect diversity. It must include learning that develops learners’ awareness and understanding of different identities, views and values and a diversity of relationships, gender and sexuality, including LGBTQ+ lives.</w:t>
      </w:r>
    </w:p>
    <w:p w:rsidR="00321FCA" w:rsidRDefault="00321FCA" w:rsidP="001D4836">
      <w:pPr>
        <w:spacing w:after="0" w:line="360" w:lineRule="auto"/>
        <w:jc w:val="both"/>
        <w:rPr>
          <w:rStyle w:val="eop"/>
          <w:rFonts w:ascii="Arial" w:hAnsi="Arial" w:cs="Arial"/>
        </w:rPr>
      </w:pPr>
    </w:p>
    <w:p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Learning about rights and equity runs through all the strands, as well as embedding learning and experience through a rights-based approach to the learning.</w:t>
      </w:r>
    </w:p>
    <w:p w:rsidR="00321FCA" w:rsidRDefault="00321FCA" w:rsidP="001D4836">
      <w:pPr>
        <w:spacing w:after="0" w:line="360" w:lineRule="auto"/>
        <w:jc w:val="both"/>
        <w:rPr>
          <w:rStyle w:val="eop"/>
          <w:rFonts w:ascii="Arial" w:hAnsi="Arial" w:cs="Arial"/>
          <w:u w:val="single"/>
        </w:rPr>
      </w:pPr>
    </w:p>
    <w:p w:rsidR="00E86A9E" w:rsidRPr="00E821B5" w:rsidRDefault="00E86A9E" w:rsidP="001D4836">
      <w:pPr>
        <w:spacing w:after="0" w:line="360" w:lineRule="auto"/>
        <w:jc w:val="both"/>
        <w:rPr>
          <w:rStyle w:val="eop"/>
          <w:rFonts w:ascii="Arial" w:hAnsi="Arial" w:cs="Arial"/>
          <w:u w:val="single"/>
        </w:rPr>
      </w:pPr>
      <w:r w:rsidRPr="00E821B5">
        <w:rPr>
          <w:rStyle w:val="eop"/>
          <w:rFonts w:ascii="Arial" w:hAnsi="Arial" w:cs="Arial"/>
          <w:u w:val="single"/>
        </w:rPr>
        <w:t>Progression in RSE</w:t>
      </w:r>
    </w:p>
    <w:p w:rsidR="00E86A9E" w:rsidRPr="00E821B5" w:rsidRDefault="00E86A9E" w:rsidP="001D4836">
      <w:pPr>
        <w:spacing w:after="0" w:line="360" w:lineRule="auto"/>
        <w:jc w:val="both"/>
        <w:rPr>
          <w:rFonts w:ascii="Arial" w:hAnsi="Arial" w:cs="Arial"/>
        </w:rPr>
      </w:pPr>
      <w:r w:rsidRPr="00E821B5">
        <w:rPr>
          <w:rFonts w:ascii="Arial" w:hAnsi="Arial" w:cs="Arial"/>
        </w:rPr>
        <w:t xml:space="preserve">The RSE Curriculum must be developmentally appropriate for learners. At </w:t>
      </w:r>
      <w:r w:rsidR="0023670A" w:rsidRPr="00E821B5">
        <w:rPr>
          <w:rFonts w:ascii="Arial" w:hAnsi="Arial" w:cs="Arial"/>
        </w:rPr>
        <w:t>St Nicholas Church in Wales Primary S</w:t>
      </w:r>
      <w:r w:rsidRPr="00E821B5">
        <w:rPr>
          <w:rFonts w:ascii="Arial" w:hAnsi="Arial" w:cs="Arial"/>
        </w:rPr>
        <w:t xml:space="preserve">chool we will broadly follow the Phases 1, 2 and 3 approach, as outlined by the Welsh Government’s Code in terms of what content is covered by each age range. This means at our school we will take account of a range of factors including the learner’s age; knowledge and maturity; any additional learning needs and anticipating their physiological and emotional or social development and needs during planning. Learning within the RSE Curriculum is to be linked to the following phases: </w:t>
      </w:r>
    </w:p>
    <w:p w:rsidR="00E86A9E" w:rsidRPr="00E821B5" w:rsidRDefault="00E86A9E" w:rsidP="001D4836">
      <w:pPr>
        <w:pStyle w:val="ListParagraph"/>
        <w:numPr>
          <w:ilvl w:val="1"/>
          <w:numId w:val="31"/>
        </w:numPr>
        <w:spacing w:after="0" w:line="360" w:lineRule="auto"/>
        <w:jc w:val="both"/>
        <w:rPr>
          <w:rFonts w:ascii="Arial" w:hAnsi="Arial" w:cs="Arial"/>
        </w:rPr>
      </w:pPr>
      <w:r w:rsidRPr="00E821B5">
        <w:rPr>
          <w:rFonts w:ascii="Arial" w:hAnsi="Arial" w:cs="Arial"/>
          <w:b/>
          <w:bCs/>
        </w:rPr>
        <w:t>Phase 1</w:t>
      </w:r>
      <w:r w:rsidRPr="00E821B5">
        <w:rPr>
          <w:rFonts w:ascii="Arial" w:hAnsi="Arial" w:cs="Arial"/>
        </w:rPr>
        <w:t>: from age 3</w:t>
      </w:r>
      <w:r w:rsidRPr="00E821B5">
        <w:rPr>
          <w:rFonts w:ascii="Arial" w:hAnsi="Arial" w:cs="Arial"/>
          <w:lang w:val="en-US"/>
        </w:rPr>
        <w:t>​</w:t>
      </w:r>
    </w:p>
    <w:p w:rsidR="00E86A9E" w:rsidRPr="00E821B5" w:rsidRDefault="00E86A9E" w:rsidP="001D4836">
      <w:pPr>
        <w:pStyle w:val="ListParagraph"/>
        <w:numPr>
          <w:ilvl w:val="1"/>
          <w:numId w:val="31"/>
        </w:numPr>
        <w:spacing w:after="0" w:line="360" w:lineRule="auto"/>
        <w:jc w:val="both"/>
        <w:rPr>
          <w:rFonts w:ascii="Arial" w:hAnsi="Arial" w:cs="Arial"/>
        </w:rPr>
      </w:pPr>
      <w:r w:rsidRPr="00E821B5">
        <w:rPr>
          <w:rFonts w:ascii="Arial" w:hAnsi="Arial" w:cs="Arial"/>
          <w:b/>
          <w:bCs/>
        </w:rPr>
        <w:t>Phase 2</w:t>
      </w:r>
      <w:r w:rsidRPr="00E821B5">
        <w:rPr>
          <w:rFonts w:ascii="Arial" w:hAnsi="Arial" w:cs="Arial"/>
        </w:rPr>
        <w:t>: from age 7</w:t>
      </w:r>
      <w:r w:rsidRPr="00E821B5">
        <w:rPr>
          <w:rFonts w:ascii="Arial" w:hAnsi="Arial" w:cs="Arial"/>
          <w:lang w:val="en-US"/>
        </w:rPr>
        <w:t>​</w:t>
      </w:r>
    </w:p>
    <w:p w:rsidR="00E86A9E" w:rsidRPr="00E821B5" w:rsidRDefault="00E86A9E" w:rsidP="001D4836">
      <w:pPr>
        <w:pStyle w:val="ListParagraph"/>
        <w:numPr>
          <w:ilvl w:val="1"/>
          <w:numId w:val="31"/>
        </w:numPr>
        <w:spacing w:after="0" w:line="360" w:lineRule="auto"/>
        <w:jc w:val="both"/>
        <w:rPr>
          <w:rFonts w:ascii="Arial" w:hAnsi="Arial" w:cs="Arial"/>
        </w:rPr>
      </w:pPr>
      <w:r w:rsidRPr="00E821B5">
        <w:rPr>
          <w:rFonts w:ascii="Arial" w:hAnsi="Arial" w:cs="Arial"/>
          <w:b/>
          <w:bCs/>
        </w:rPr>
        <w:t>Phase 3</w:t>
      </w:r>
      <w:r w:rsidRPr="00E821B5">
        <w:rPr>
          <w:rFonts w:ascii="Arial" w:hAnsi="Arial" w:cs="Arial"/>
        </w:rPr>
        <w:t>: from age 11</w:t>
      </w:r>
    </w:p>
    <w:p w:rsidR="00321FCA" w:rsidRDefault="00321FCA" w:rsidP="001D4836">
      <w:pPr>
        <w:spacing w:after="0" w:line="360" w:lineRule="auto"/>
        <w:jc w:val="both"/>
        <w:rPr>
          <w:rFonts w:ascii="Arial" w:hAnsi="Arial" w:cs="Arial"/>
        </w:rPr>
      </w:pPr>
    </w:p>
    <w:p w:rsidR="00E86A9E" w:rsidRPr="00E821B5" w:rsidRDefault="00E86A9E" w:rsidP="001D4836">
      <w:pPr>
        <w:spacing w:after="0" w:line="360" w:lineRule="auto"/>
        <w:jc w:val="both"/>
        <w:rPr>
          <w:rFonts w:ascii="Arial" w:hAnsi="Arial" w:cs="Arial"/>
        </w:rPr>
      </w:pPr>
      <w:r w:rsidRPr="00E821B5">
        <w:rPr>
          <w:rFonts w:ascii="Arial" w:hAnsi="Arial" w:cs="Arial"/>
        </w:rPr>
        <w:t>The principles of progression across the </w:t>
      </w:r>
      <w:hyperlink r:id="rId16" w:history="1">
        <w:r w:rsidRPr="00E821B5">
          <w:rPr>
            <w:rStyle w:val="Hyperlink"/>
            <w:rFonts w:ascii="Arial" w:hAnsi="Arial" w:cs="Arial"/>
            <w:b/>
            <w:bCs/>
            <w:bdr w:val="none" w:sz="0" w:space="0" w:color="auto" w:frame="1"/>
          </w:rPr>
          <w:t>Health and well-being AoLE</w:t>
        </w:r>
      </w:hyperlink>
      <w:r w:rsidRPr="00E821B5">
        <w:rPr>
          <w:rFonts w:ascii="Arial" w:hAnsi="Arial" w:cs="Arial"/>
        </w:rPr>
        <w:t> offers guidance to </w:t>
      </w:r>
      <w:hyperlink r:id="rId17" w:history="1">
        <w:r w:rsidRPr="00E821B5">
          <w:rPr>
            <w:rStyle w:val="Hyperlink"/>
            <w:rFonts w:ascii="Arial" w:hAnsi="Arial" w:cs="Arial"/>
            <w:b/>
            <w:bCs/>
            <w:bdr w:val="none" w:sz="0" w:space="0" w:color="auto" w:frame="1"/>
          </w:rPr>
          <w:t>progression</w:t>
        </w:r>
      </w:hyperlink>
      <w:r w:rsidRPr="00E821B5">
        <w:rPr>
          <w:rFonts w:ascii="Arial" w:hAnsi="Arial" w:cs="Arial"/>
        </w:rPr>
        <w:t xml:space="preserve"> in RSE. Our curriculum revisits content, themes and topics as outlined in the preceding phases set out in the Code, reinforcing, and building on learners’ developing understanding and changing needs. </w:t>
      </w:r>
    </w:p>
    <w:p w:rsidR="00321FCA" w:rsidRDefault="00321FCA" w:rsidP="001D4836">
      <w:pPr>
        <w:pStyle w:val="paragraph"/>
        <w:spacing w:before="0" w:beforeAutospacing="0" w:after="0" w:afterAutospacing="0" w:line="360" w:lineRule="auto"/>
        <w:jc w:val="both"/>
        <w:textAlignment w:val="baseline"/>
        <w:rPr>
          <w:rFonts w:ascii="Arial" w:hAnsi="Arial" w:cs="Arial"/>
          <w:sz w:val="22"/>
          <w:szCs w:val="22"/>
        </w:rPr>
      </w:pPr>
    </w:p>
    <w:p w:rsidR="00E86A9E" w:rsidRPr="00E821B5" w:rsidRDefault="0023670A" w:rsidP="001D4836">
      <w:pPr>
        <w:pStyle w:val="paragraph"/>
        <w:spacing w:before="0" w:beforeAutospacing="0" w:after="0" w:afterAutospacing="0" w:line="360" w:lineRule="auto"/>
        <w:jc w:val="both"/>
        <w:textAlignment w:val="baseline"/>
        <w:rPr>
          <w:rFonts w:ascii="Arial" w:hAnsi="Arial" w:cs="Arial"/>
          <w:sz w:val="22"/>
          <w:szCs w:val="22"/>
        </w:rPr>
      </w:pPr>
      <w:r w:rsidRPr="00E821B5">
        <w:rPr>
          <w:rFonts w:ascii="Arial" w:hAnsi="Arial" w:cs="Arial"/>
          <w:sz w:val="22"/>
          <w:szCs w:val="22"/>
        </w:rPr>
        <w:t>St Nicholas Church in Wales Primary School</w:t>
      </w:r>
      <w:r w:rsidRPr="00E821B5">
        <w:rPr>
          <w:rStyle w:val="normaltextrun"/>
          <w:rFonts w:ascii="Arial" w:hAnsi="Arial" w:cs="Arial"/>
          <w:sz w:val="22"/>
          <w:szCs w:val="22"/>
        </w:rPr>
        <w:t xml:space="preserve"> </w:t>
      </w:r>
      <w:r w:rsidR="00E86A9E" w:rsidRPr="00E821B5">
        <w:rPr>
          <w:rStyle w:val="normaltextrun"/>
          <w:rFonts w:ascii="Arial" w:hAnsi="Arial" w:cs="Arial"/>
          <w:sz w:val="22"/>
          <w:szCs w:val="22"/>
        </w:rPr>
        <w:t xml:space="preserve">seeks to provide accurate, unbiased information on RSE to learners as part of our </w:t>
      </w:r>
      <w:r w:rsidR="00E86A9E" w:rsidRPr="00E821B5">
        <w:rPr>
          <w:rFonts w:ascii="Arial" w:hAnsi="Arial" w:cs="Arial"/>
          <w:sz w:val="22"/>
          <w:szCs w:val="22"/>
        </w:rPr>
        <w:t xml:space="preserve">pluralistic approach. This means </w:t>
      </w:r>
      <w:r w:rsidR="00E86A9E" w:rsidRPr="00E821B5">
        <w:rPr>
          <w:rFonts w:ascii="Arial" w:hAnsi="Arial" w:cs="Arial"/>
          <w:sz w:val="22"/>
          <w:szCs w:val="22"/>
          <w:lang w:val="en"/>
        </w:rPr>
        <w:t xml:space="preserve">that where questions of values are concerned, we provide a range of views on a given subject commonly held within society. </w:t>
      </w:r>
      <w:r w:rsidR="00E86A9E" w:rsidRPr="00E821B5">
        <w:rPr>
          <w:rFonts w:ascii="Arial" w:hAnsi="Arial" w:cs="Arial"/>
          <w:sz w:val="22"/>
          <w:szCs w:val="22"/>
        </w:rPr>
        <w:t>As they develop, learners are encouraged to take increasing responsibility for their own learning.</w:t>
      </w:r>
    </w:p>
    <w:p w:rsidR="00321FCA" w:rsidRDefault="00321FCA" w:rsidP="001D4836">
      <w:pPr>
        <w:pStyle w:val="paragraph"/>
        <w:spacing w:before="0" w:beforeAutospacing="0" w:after="0" w:afterAutospacing="0" w:line="360" w:lineRule="auto"/>
        <w:jc w:val="both"/>
        <w:textAlignment w:val="baseline"/>
        <w:rPr>
          <w:rStyle w:val="normaltextrun"/>
          <w:rFonts w:ascii="Arial" w:hAnsi="Arial" w:cs="Arial"/>
          <w:sz w:val="22"/>
          <w:szCs w:val="22"/>
        </w:rPr>
      </w:pPr>
    </w:p>
    <w:p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rPr>
      </w:pPr>
      <w:r w:rsidRPr="00E821B5">
        <w:rPr>
          <w:rStyle w:val="normaltextrun"/>
          <w:rFonts w:ascii="Arial" w:hAnsi="Arial" w:cs="Arial"/>
          <w:sz w:val="22"/>
          <w:szCs w:val="22"/>
        </w:rPr>
        <w:t>The tables attached to each strand of learning (set out in the Appendices) are in the three broad developmental phases and represent the building blocks of progression in RSE that will be taught across the school.</w:t>
      </w:r>
    </w:p>
    <w:p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p>
    <w:p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r w:rsidRPr="00E821B5">
        <w:rPr>
          <w:rStyle w:val="normaltextrun"/>
          <w:rFonts w:ascii="Arial" w:hAnsi="Arial" w:cs="Arial"/>
          <w:sz w:val="22"/>
          <w:szCs w:val="22"/>
          <w:u w:val="single"/>
        </w:rPr>
        <w:t>Ground Rules</w:t>
      </w:r>
    </w:p>
    <w:p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rPr>
      </w:pPr>
      <w:r w:rsidRPr="00E821B5">
        <w:rPr>
          <w:rStyle w:val="normaltextrun"/>
          <w:rFonts w:ascii="Arial" w:hAnsi="Arial" w:cs="Arial"/>
          <w:sz w:val="22"/>
          <w:szCs w:val="22"/>
        </w:rPr>
        <w:t>At St Nicholas Church in Wales Primary School we endeavour to create safe and supportive learning environments. This helps to create trust and allow learners a safe space to consider learning, ask questions and express their thoughts and feelings.  We aim to encourage respectful conversation, which can be achieved by developing a working agreement of ground rules with learners This helps to maintain professional boundaries and keep learners and practitioners safe. For example, creative approaches can help learners share their questions, views and experiences anonymously, allowing more open, honest discussion.</w:t>
      </w:r>
    </w:p>
    <w:p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p>
    <w:p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r w:rsidRPr="00E821B5">
        <w:rPr>
          <w:rStyle w:val="normaltextrun"/>
          <w:rFonts w:ascii="Arial" w:hAnsi="Arial" w:cs="Arial"/>
          <w:sz w:val="22"/>
          <w:szCs w:val="22"/>
          <w:u w:val="single"/>
        </w:rPr>
        <w:t>Dealing with Questions</w:t>
      </w:r>
    </w:p>
    <w:p w:rsidR="0023670A" w:rsidRDefault="0023670A" w:rsidP="001D4836">
      <w:pPr>
        <w:spacing w:after="0" w:line="360" w:lineRule="auto"/>
        <w:jc w:val="both"/>
        <w:rPr>
          <w:rStyle w:val="eop"/>
          <w:rFonts w:ascii="Arial" w:hAnsi="Arial" w:cs="Arial"/>
        </w:rPr>
      </w:pPr>
      <w:r w:rsidRPr="00E821B5">
        <w:rPr>
          <w:rStyle w:val="eop"/>
          <w:rFonts w:ascii="Arial" w:hAnsi="Arial" w:cs="Arial"/>
        </w:rPr>
        <w:t xml:space="preserve">If staff are asked questions by learners during RSE lessons (which may be of a sensitive nature) they will never disclose their personal experiences. They will use their professional judgement in providing answers which are age and stage appropriate to the age and maturity of the learner or of other learners who may be listening. There may be times when teachers feel that pupils should be advised to ask another adult, </w:t>
      </w:r>
      <w:r w:rsidRPr="00E821B5">
        <w:rPr>
          <w:rStyle w:val="eop"/>
          <w:rFonts w:ascii="Arial" w:hAnsi="Arial" w:cs="Arial"/>
        </w:rPr>
        <w:lastRenderedPageBreak/>
        <w:t>probably a parent/carer, and if this happens, teachers will try to inform parents/carers if the child is willing or check with them that the issue has been dealt with.</w:t>
      </w:r>
    </w:p>
    <w:p w:rsidR="00321FCA" w:rsidRPr="00E821B5" w:rsidRDefault="00321FCA" w:rsidP="001D4836">
      <w:pPr>
        <w:spacing w:after="0" w:line="360" w:lineRule="auto"/>
        <w:jc w:val="both"/>
        <w:rPr>
          <w:rStyle w:val="eop"/>
          <w:rFonts w:ascii="Arial" w:hAnsi="Arial" w:cs="Arial"/>
        </w:rPr>
      </w:pPr>
    </w:p>
    <w:p w:rsidR="00E86A9E" w:rsidRPr="00E821B5" w:rsidRDefault="0023670A" w:rsidP="001D4836">
      <w:pPr>
        <w:spacing w:after="0" w:line="360" w:lineRule="auto"/>
        <w:jc w:val="both"/>
        <w:rPr>
          <w:rStyle w:val="eop"/>
          <w:rFonts w:ascii="Arial" w:hAnsi="Arial" w:cs="Arial"/>
        </w:rPr>
      </w:pPr>
      <w:r w:rsidRPr="00E821B5">
        <w:rPr>
          <w:rStyle w:val="eop"/>
          <w:rFonts w:ascii="Arial" w:hAnsi="Arial" w:cs="Arial"/>
        </w:rPr>
        <w:t>Sometimes an individual learner may ask an explicit or inappropriate question. If this situation arises, the learner will be reminded of the class agreement/ground rules.  If a question feels inappropriate for a learner, or for the whole class or raises concerns, the teacher will acknowledge the question and reassure the learner that they will attend to it after the lesson on an individual basis. In this way, the learner will feel they have been treated with respect, but inappropriate personal information will not be shared with the rest of the class.</w:t>
      </w:r>
    </w:p>
    <w:p w:rsidR="0023670A" w:rsidRDefault="0023670A" w:rsidP="001D4836">
      <w:pPr>
        <w:spacing w:after="0" w:line="360" w:lineRule="auto"/>
        <w:jc w:val="both"/>
        <w:rPr>
          <w:rStyle w:val="eop"/>
          <w:rFonts w:ascii="Arial" w:hAnsi="Arial" w:cs="Arial"/>
        </w:rPr>
      </w:pPr>
    </w:p>
    <w:p w:rsidR="00321FCA" w:rsidRPr="00E821B5" w:rsidRDefault="00321FCA" w:rsidP="001D4836">
      <w:pPr>
        <w:spacing w:after="0" w:line="360" w:lineRule="auto"/>
        <w:jc w:val="both"/>
        <w:rPr>
          <w:rStyle w:val="eop"/>
          <w:rFonts w:ascii="Arial" w:hAnsi="Arial" w:cs="Arial"/>
        </w:rPr>
      </w:pPr>
    </w:p>
    <w:p w:rsidR="0023670A" w:rsidRPr="00E821B5" w:rsidRDefault="0023670A" w:rsidP="001D4836">
      <w:pPr>
        <w:spacing w:after="0" w:line="360" w:lineRule="auto"/>
        <w:jc w:val="both"/>
        <w:rPr>
          <w:rStyle w:val="eop"/>
          <w:rFonts w:ascii="Arial" w:hAnsi="Arial" w:cs="Arial"/>
          <w:b/>
          <w:u w:val="single"/>
        </w:rPr>
      </w:pPr>
      <w:r w:rsidRPr="00E821B5">
        <w:rPr>
          <w:rStyle w:val="eop"/>
          <w:rFonts w:ascii="Arial" w:hAnsi="Arial" w:cs="Arial"/>
          <w:b/>
          <w:u w:val="single"/>
        </w:rPr>
        <w:t>Equal Opportunities</w:t>
      </w:r>
    </w:p>
    <w:p w:rsidR="00321FCA" w:rsidRDefault="00321FCA" w:rsidP="001D4836">
      <w:pPr>
        <w:spacing w:after="0" w:line="360" w:lineRule="auto"/>
        <w:jc w:val="both"/>
        <w:rPr>
          <w:rStyle w:val="eop"/>
          <w:rFonts w:ascii="Arial" w:hAnsi="Arial" w:cs="Arial"/>
        </w:rPr>
      </w:pPr>
    </w:p>
    <w:p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All pupils have access to RSE and care is taken to provide differentiated work for those children with additional learning needs. Sensitivity is shown to those children from cultural and ethnic groups which have definite perspectives on certain issues. Such multicultural perspectives are used to enrich the teaching of RSE. As part of the programme gender stereotyping is addressed.</w:t>
      </w:r>
    </w:p>
    <w:p w:rsidR="0023670A" w:rsidRDefault="0023670A" w:rsidP="001D4836">
      <w:pPr>
        <w:spacing w:after="0" w:line="360" w:lineRule="auto"/>
        <w:jc w:val="both"/>
        <w:rPr>
          <w:rStyle w:val="eop"/>
          <w:rFonts w:ascii="Arial" w:hAnsi="Arial" w:cs="Arial"/>
        </w:rPr>
      </w:pPr>
    </w:p>
    <w:p w:rsidR="00321FCA" w:rsidRPr="00E821B5" w:rsidRDefault="00321FCA" w:rsidP="001D4836">
      <w:pPr>
        <w:spacing w:after="0" w:line="360" w:lineRule="auto"/>
        <w:jc w:val="both"/>
        <w:rPr>
          <w:rStyle w:val="eop"/>
          <w:rFonts w:ascii="Arial" w:hAnsi="Arial" w:cs="Arial"/>
        </w:rPr>
      </w:pPr>
    </w:p>
    <w:p w:rsidR="0023670A" w:rsidRPr="00E821B5" w:rsidRDefault="0023670A" w:rsidP="001D4836">
      <w:pPr>
        <w:spacing w:after="0" w:line="360" w:lineRule="auto"/>
        <w:jc w:val="both"/>
        <w:rPr>
          <w:rStyle w:val="eop"/>
          <w:rFonts w:ascii="Arial" w:hAnsi="Arial" w:cs="Arial"/>
          <w:b/>
          <w:u w:val="single"/>
        </w:rPr>
      </w:pPr>
      <w:r w:rsidRPr="00E821B5">
        <w:rPr>
          <w:rStyle w:val="eop"/>
          <w:rFonts w:ascii="Arial" w:hAnsi="Arial" w:cs="Arial"/>
          <w:b/>
          <w:u w:val="single"/>
        </w:rPr>
        <w:t>Monitoring and Evaluation</w:t>
      </w:r>
    </w:p>
    <w:p w:rsidR="001D4836" w:rsidRDefault="001D4836" w:rsidP="001D4836">
      <w:pPr>
        <w:spacing w:after="0" w:line="360" w:lineRule="auto"/>
        <w:jc w:val="both"/>
        <w:rPr>
          <w:rStyle w:val="eop"/>
          <w:rFonts w:ascii="Arial" w:hAnsi="Arial" w:cs="Arial"/>
        </w:rPr>
      </w:pPr>
    </w:p>
    <w:p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The Governing Body will review the RSE policy on a regular basis, and after any alterations to its contents. The Headteacher will ensure its implementation and undertake monitoring with the Health and Wellbeing Curriculum Lead, in accordance to the schools monitoring cycle.</w:t>
      </w:r>
    </w:p>
    <w:p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 xml:space="preserve">The Headteacher and Health and Wellbeing Lead are responsible for monitoring the standards of learning and teaching. </w:t>
      </w:r>
    </w:p>
    <w:p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Findings from school monitoring and discussion with pupils will feed into the schools self-evaluation process.</w:t>
      </w:r>
    </w:p>
    <w:p w:rsidR="0023670A" w:rsidRPr="00E821B5" w:rsidRDefault="0023670A" w:rsidP="001D4836">
      <w:pPr>
        <w:spacing w:after="0" w:line="360" w:lineRule="auto"/>
        <w:rPr>
          <w:rStyle w:val="eop"/>
          <w:rFonts w:ascii="Arial" w:hAnsi="Arial" w:cs="Arial"/>
        </w:rPr>
      </w:pPr>
      <w:r w:rsidRPr="00E821B5">
        <w:rPr>
          <w:rStyle w:val="eop"/>
          <w:rFonts w:ascii="Arial" w:hAnsi="Arial" w:cs="Arial"/>
        </w:rPr>
        <w:br w:type="page"/>
      </w:r>
    </w:p>
    <w:p w:rsidR="0023670A" w:rsidRPr="0023670A" w:rsidRDefault="0023670A" w:rsidP="0023670A">
      <w:pPr>
        <w:jc w:val="center"/>
        <w:rPr>
          <w:rFonts w:ascii="Arial" w:hAnsi="Arial" w:cs="Arial"/>
          <w:b/>
          <w:u w:val="single"/>
        </w:rPr>
      </w:pPr>
      <w:r w:rsidRPr="0023670A">
        <w:rPr>
          <w:rFonts w:ascii="Arial" w:hAnsi="Arial" w:cs="Arial"/>
          <w:b/>
          <w:u w:val="single"/>
        </w:rPr>
        <w:lastRenderedPageBreak/>
        <w:t>Appendix</w:t>
      </w:r>
    </w:p>
    <w:p w:rsidR="0023670A" w:rsidRPr="0023670A" w:rsidRDefault="0023670A" w:rsidP="0023670A">
      <w:pPr>
        <w:jc w:val="both"/>
        <w:rPr>
          <w:rFonts w:ascii="Arial" w:hAnsi="Arial" w:cs="Arial"/>
        </w:rPr>
      </w:pPr>
    </w:p>
    <w:p w:rsidR="0023670A" w:rsidRPr="0023670A" w:rsidRDefault="0023670A" w:rsidP="0023670A">
      <w:pPr>
        <w:jc w:val="both"/>
        <w:rPr>
          <w:rFonts w:ascii="Arial" w:hAnsi="Arial" w:cs="Arial"/>
          <w:b/>
          <w:bCs/>
          <w:i/>
          <w:iCs/>
          <w:color w:val="0070C0"/>
          <w:u w:val="single"/>
        </w:rPr>
      </w:pPr>
      <w:r w:rsidRPr="0023670A">
        <w:rPr>
          <w:rFonts w:ascii="Arial" w:hAnsi="Arial" w:cs="Arial"/>
          <w:b/>
          <w:bCs/>
          <w:i/>
          <w:iCs/>
          <w:color w:val="0070C0"/>
          <w:u w:val="single"/>
        </w:rPr>
        <w:t>RELATIONSHIPS AND IDENTITY</w:t>
      </w:r>
    </w:p>
    <w:p w:rsidR="0023670A" w:rsidRPr="0023670A" w:rsidRDefault="0023670A" w:rsidP="0023670A">
      <w:pPr>
        <w:pStyle w:val="BodyText"/>
        <w:spacing w:before="281"/>
        <w:rPr>
          <w:rFonts w:eastAsia="Times New Roman"/>
          <w:sz w:val="22"/>
          <w:szCs w:val="22"/>
          <w:lang w:eastAsia="en-GB"/>
        </w:rPr>
      </w:pPr>
      <w:r w:rsidRPr="0023670A">
        <w:rPr>
          <w:rFonts w:eastAsia="Times New Roman"/>
          <w:sz w:val="22"/>
          <w:szCs w:val="22"/>
          <w:lang w:eastAsia="en-GB"/>
        </w:rPr>
        <w:t>This strand focuses on:</w:t>
      </w:r>
    </w:p>
    <w:p w:rsidR="0023670A" w:rsidRPr="0023670A" w:rsidRDefault="0023670A" w:rsidP="0023670A">
      <w:pPr>
        <w:pStyle w:val="BodyText"/>
        <w:spacing w:before="10"/>
        <w:rPr>
          <w:sz w:val="22"/>
          <w:szCs w:val="22"/>
        </w:rPr>
      </w:pP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the range of relationships that human beings have throughout their lives</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how identity can be shaped by our relationships and sexuality</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the importance of human rights in securing healthy, safe and fulfilling relationships in an inclusive society.</w:t>
      </w:r>
    </w:p>
    <w:p w:rsidR="0023670A" w:rsidRPr="0023670A" w:rsidRDefault="0023670A" w:rsidP="0023670A">
      <w:pPr>
        <w:rPr>
          <w:rFonts w:ascii="Arial" w:hAnsi="Arial" w:cs="Arial"/>
        </w:rPr>
      </w:pPr>
    </w:p>
    <w:tbl>
      <w:tblPr>
        <w:tblW w:w="9560" w:type="dxa"/>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70"/>
        <w:gridCol w:w="3035"/>
        <w:gridCol w:w="3355"/>
      </w:tblGrid>
      <w:tr w:rsidR="0023670A" w:rsidRPr="0023670A" w:rsidTr="00684F9B">
        <w:trPr>
          <w:trHeight w:val="363"/>
        </w:trPr>
        <w:tc>
          <w:tcPr>
            <w:tcW w:w="3170"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7"/>
              <w:rPr>
                <w:b/>
              </w:rPr>
            </w:pPr>
            <w:r w:rsidRPr="0023670A">
              <w:rPr>
                <w:b/>
              </w:rPr>
              <w:t>Phase</w:t>
            </w:r>
            <w:r w:rsidRPr="0023670A">
              <w:rPr>
                <w:b/>
                <w:spacing w:val="-2"/>
              </w:rPr>
              <w:t xml:space="preserve"> </w:t>
            </w:r>
            <w:r w:rsidRPr="0023670A">
              <w:rPr>
                <w:b/>
                <w:spacing w:val="-10"/>
              </w:rPr>
              <w:t>1</w:t>
            </w:r>
          </w:p>
        </w:tc>
        <w:tc>
          <w:tcPr>
            <w:tcW w:w="3035"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74"/>
              <w:rPr>
                <w:b/>
              </w:rPr>
            </w:pPr>
            <w:r w:rsidRPr="0023670A">
              <w:rPr>
                <w:b/>
              </w:rPr>
              <w:t>Phase</w:t>
            </w:r>
            <w:r w:rsidRPr="0023670A">
              <w:rPr>
                <w:b/>
                <w:spacing w:val="-2"/>
              </w:rPr>
              <w:t xml:space="preserve"> </w:t>
            </w:r>
            <w:r w:rsidRPr="0023670A">
              <w:rPr>
                <w:b/>
                <w:spacing w:val="-10"/>
              </w:rPr>
              <w:t>2</w:t>
            </w:r>
          </w:p>
        </w:tc>
        <w:tc>
          <w:tcPr>
            <w:tcW w:w="3355"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4"/>
              <w:rPr>
                <w:b/>
              </w:rPr>
            </w:pPr>
            <w:r w:rsidRPr="0023670A">
              <w:rPr>
                <w:b/>
              </w:rPr>
              <w:t>Phase</w:t>
            </w:r>
            <w:r w:rsidRPr="0023670A">
              <w:rPr>
                <w:b/>
                <w:spacing w:val="-2"/>
              </w:rPr>
              <w:t xml:space="preserve"> </w:t>
            </w:r>
            <w:r w:rsidRPr="0023670A">
              <w:rPr>
                <w:b/>
                <w:spacing w:val="-10"/>
              </w:rPr>
              <w:t>3</w:t>
            </w:r>
          </w:p>
        </w:tc>
      </w:tr>
      <w:tr w:rsidR="0023670A" w:rsidRPr="0023670A" w:rsidTr="00684F9B">
        <w:trPr>
          <w:trHeight w:val="557"/>
        </w:trPr>
        <w:tc>
          <w:tcPr>
            <w:tcW w:w="9560" w:type="dxa"/>
            <w:gridSpan w:val="3"/>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6" w:lineRule="exact"/>
              <w:ind w:left="107" w:right="7"/>
            </w:pPr>
            <w:r w:rsidRPr="0023670A">
              <w:t>Practitioners</w:t>
            </w:r>
            <w:r w:rsidRPr="0023670A">
              <w:rPr>
                <w:spacing w:val="-5"/>
              </w:rPr>
              <w:t xml:space="preserve"> </w:t>
            </w:r>
            <w:r w:rsidRPr="0023670A">
              <w:t>should</w:t>
            </w:r>
            <w:r w:rsidRPr="0023670A">
              <w:rPr>
                <w:spacing w:val="-5"/>
              </w:rPr>
              <w:t xml:space="preserve"> </w:t>
            </w:r>
            <w:r w:rsidRPr="0023670A">
              <w:t>consider</w:t>
            </w:r>
            <w:r w:rsidRPr="0023670A">
              <w:rPr>
                <w:spacing w:val="-5"/>
              </w:rPr>
              <w:t xml:space="preserve"> </w:t>
            </w:r>
            <w:r w:rsidRPr="0023670A">
              <w:t>learners’</w:t>
            </w:r>
            <w:r w:rsidRPr="0023670A">
              <w:rPr>
                <w:spacing w:val="-3"/>
              </w:rPr>
              <w:t xml:space="preserve"> </w:t>
            </w:r>
            <w:r w:rsidRPr="0023670A">
              <w:t>developmental</w:t>
            </w:r>
            <w:r w:rsidRPr="0023670A">
              <w:rPr>
                <w:spacing w:val="-8"/>
              </w:rPr>
              <w:t xml:space="preserve"> </w:t>
            </w:r>
            <w:r w:rsidRPr="0023670A">
              <w:t>appropriateness</w:t>
            </w:r>
            <w:r w:rsidRPr="0023670A">
              <w:rPr>
                <w:spacing w:val="-2"/>
              </w:rPr>
              <w:t xml:space="preserve"> </w:t>
            </w:r>
            <w:r w:rsidRPr="0023670A">
              <w:t>for</w:t>
            </w:r>
            <w:r w:rsidRPr="0023670A">
              <w:rPr>
                <w:spacing w:val="-5"/>
              </w:rPr>
              <w:t xml:space="preserve"> </w:t>
            </w:r>
            <w:r w:rsidRPr="0023670A">
              <w:t>learning in each phase:</w:t>
            </w:r>
          </w:p>
        </w:tc>
      </w:tr>
      <w:tr w:rsidR="0023670A" w:rsidRPr="0023670A" w:rsidTr="00684F9B">
        <w:trPr>
          <w:trHeight w:val="364"/>
        </w:trPr>
        <w:tc>
          <w:tcPr>
            <w:tcW w:w="3170"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5" w:lineRule="exact"/>
              <w:ind w:left="107"/>
              <w:rPr>
                <w:b/>
              </w:rPr>
            </w:pPr>
            <w:r w:rsidRPr="0023670A">
              <w:rPr>
                <w:b/>
              </w:rPr>
              <w:t>From age</w:t>
            </w:r>
            <w:r w:rsidRPr="0023670A">
              <w:rPr>
                <w:b/>
                <w:spacing w:val="1"/>
              </w:rPr>
              <w:t xml:space="preserve"> </w:t>
            </w:r>
            <w:r w:rsidRPr="0023670A">
              <w:rPr>
                <w:b/>
                <w:spacing w:val="-10"/>
              </w:rPr>
              <w:t>3</w:t>
            </w:r>
          </w:p>
        </w:tc>
        <w:tc>
          <w:tcPr>
            <w:tcW w:w="3035"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5" w:lineRule="exact"/>
              <w:ind w:left="107"/>
              <w:rPr>
                <w:b/>
              </w:rPr>
            </w:pPr>
            <w:r w:rsidRPr="0023670A">
              <w:rPr>
                <w:b/>
              </w:rPr>
              <w:t>From age</w:t>
            </w:r>
            <w:r w:rsidRPr="0023670A">
              <w:rPr>
                <w:b/>
                <w:spacing w:val="1"/>
              </w:rPr>
              <w:t xml:space="preserve"> </w:t>
            </w:r>
            <w:r w:rsidRPr="0023670A">
              <w:rPr>
                <w:b/>
                <w:spacing w:val="-10"/>
              </w:rPr>
              <w:t>7</w:t>
            </w:r>
          </w:p>
        </w:tc>
        <w:tc>
          <w:tcPr>
            <w:tcW w:w="3355"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5" w:lineRule="exact"/>
              <w:ind w:left="104"/>
              <w:rPr>
                <w:b/>
              </w:rPr>
            </w:pPr>
            <w:r w:rsidRPr="0023670A">
              <w:rPr>
                <w:b/>
              </w:rPr>
              <w:t>From age</w:t>
            </w:r>
            <w:r w:rsidRPr="0023670A">
              <w:rPr>
                <w:b/>
                <w:spacing w:val="1"/>
              </w:rPr>
              <w:t xml:space="preserve"> </w:t>
            </w:r>
            <w:r w:rsidRPr="0023670A">
              <w:rPr>
                <w:b/>
                <w:spacing w:val="-5"/>
              </w:rPr>
              <w:t>11</w:t>
            </w:r>
          </w:p>
        </w:tc>
      </w:tr>
      <w:tr w:rsidR="0023670A" w:rsidRPr="0023670A" w:rsidTr="00684F9B">
        <w:trPr>
          <w:trHeight w:val="557"/>
        </w:trPr>
        <w:tc>
          <w:tcPr>
            <w:tcW w:w="9560" w:type="dxa"/>
            <w:gridSpan w:val="3"/>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7"/>
              <w:rPr>
                <w:b/>
              </w:rPr>
            </w:pPr>
            <w:r w:rsidRPr="0023670A">
              <w:rPr>
                <w:b/>
              </w:rPr>
              <w:t>The</w:t>
            </w:r>
            <w:r w:rsidRPr="0023670A">
              <w:rPr>
                <w:b/>
                <w:spacing w:val="-4"/>
              </w:rPr>
              <w:t xml:space="preserve"> </w:t>
            </w:r>
            <w:r w:rsidRPr="0023670A">
              <w:rPr>
                <w:b/>
              </w:rPr>
              <w:t>learning</w:t>
            </w:r>
            <w:r w:rsidRPr="0023670A">
              <w:rPr>
                <w:b/>
                <w:spacing w:val="-1"/>
              </w:rPr>
              <w:t xml:space="preserve"> </w:t>
            </w:r>
            <w:r w:rsidRPr="0023670A">
              <w:rPr>
                <w:b/>
                <w:spacing w:val="-2"/>
              </w:rPr>
              <w:t>supports:</w:t>
            </w:r>
          </w:p>
        </w:tc>
      </w:tr>
      <w:tr w:rsidR="0023670A" w:rsidRPr="0023670A" w:rsidTr="00684F9B">
        <w:trPr>
          <w:trHeight w:val="3071"/>
        </w:trPr>
        <w:tc>
          <w:tcPr>
            <w:tcW w:w="3170" w:type="dxa"/>
            <w:tcBorders>
              <w:top w:val="single" w:sz="4" w:space="0" w:color="auto"/>
              <w:left w:val="single" w:sz="4" w:space="0" w:color="000000"/>
              <w:bottom w:val="single" w:sz="4" w:space="0" w:color="000000"/>
              <w:right w:val="single" w:sz="4" w:space="0" w:color="000000"/>
            </w:tcBorders>
          </w:tcPr>
          <w:p w:rsidR="0023670A" w:rsidRPr="0023670A" w:rsidRDefault="0023670A" w:rsidP="00684F9B">
            <w:pPr>
              <w:pStyle w:val="TableParagraph"/>
              <w:spacing w:before="137"/>
              <w:ind w:left="112" w:right="140"/>
            </w:pPr>
            <w:r w:rsidRPr="0023670A">
              <w:t>Ability to act with kindness,</w:t>
            </w:r>
            <w:r w:rsidRPr="0023670A">
              <w:rPr>
                <w:spacing w:val="-17"/>
              </w:rPr>
              <w:t xml:space="preserve"> </w:t>
            </w:r>
            <w:r w:rsidRPr="0023670A">
              <w:t>empathy</w:t>
            </w:r>
            <w:r w:rsidRPr="0023670A">
              <w:rPr>
                <w:spacing w:val="-17"/>
              </w:rPr>
              <w:t xml:space="preserve"> </w:t>
            </w:r>
            <w:r w:rsidRPr="0023670A">
              <w:t>and compassion in interactions</w:t>
            </w:r>
            <w:r w:rsidRPr="0023670A">
              <w:rPr>
                <w:spacing w:val="-13"/>
              </w:rPr>
              <w:t xml:space="preserve"> </w:t>
            </w:r>
            <w:r w:rsidRPr="0023670A">
              <w:t>with</w:t>
            </w:r>
            <w:r w:rsidRPr="0023670A">
              <w:rPr>
                <w:spacing w:val="-13"/>
              </w:rPr>
              <w:t xml:space="preserve"> </w:t>
            </w:r>
            <w:r w:rsidRPr="0023670A">
              <w:t xml:space="preserve">others immediate to them including family, friendship and peer </w:t>
            </w:r>
            <w:r w:rsidRPr="0023670A">
              <w:rPr>
                <w:spacing w:val="-2"/>
              </w:rPr>
              <w:t>relationships.</w:t>
            </w:r>
          </w:p>
        </w:tc>
        <w:tc>
          <w:tcPr>
            <w:tcW w:w="3035" w:type="dxa"/>
            <w:tcBorders>
              <w:top w:val="single" w:sz="4" w:space="0" w:color="auto"/>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spacing w:before="1"/>
              <w:ind w:left="112" w:right="160"/>
            </w:pPr>
            <w:r w:rsidRPr="0023670A">
              <w:t>Ability to form and maintain relationships which are equitable, respectful</w:t>
            </w:r>
            <w:r w:rsidRPr="0023670A">
              <w:rPr>
                <w:spacing w:val="-14"/>
              </w:rPr>
              <w:t xml:space="preserve"> </w:t>
            </w:r>
            <w:r w:rsidRPr="0023670A">
              <w:t>and</w:t>
            </w:r>
            <w:r w:rsidRPr="0023670A">
              <w:rPr>
                <w:spacing w:val="-13"/>
              </w:rPr>
              <w:t xml:space="preserve"> </w:t>
            </w:r>
            <w:r w:rsidRPr="0023670A">
              <w:t>kind</w:t>
            </w:r>
            <w:r w:rsidRPr="0023670A">
              <w:rPr>
                <w:spacing w:val="-13"/>
              </w:rPr>
              <w:t xml:space="preserve"> </w:t>
            </w:r>
            <w:r w:rsidRPr="0023670A">
              <w:t>with a range of others.</w:t>
            </w:r>
          </w:p>
        </w:tc>
        <w:tc>
          <w:tcPr>
            <w:tcW w:w="3355" w:type="dxa"/>
            <w:tcBorders>
              <w:top w:val="single" w:sz="4" w:space="0" w:color="auto"/>
              <w:left w:val="single" w:sz="4" w:space="0" w:color="000000"/>
              <w:bottom w:val="single" w:sz="4" w:space="0" w:color="000000"/>
              <w:right w:val="single" w:sz="4" w:space="0" w:color="000000"/>
            </w:tcBorders>
          </w:tcPr>
          <w:p w:rsidR="0023670A" w:rsidRPr="0023670A" w:rsidRDefault="0023670A" w:rsidP="00684F9B">
            <w:pPr>
              <w:pStyle w:val="TableParagraph"/>
              <w:ind w:left="109" w:right="157"/>
            </w:pPr>
            <w:r w:rsidRPr="0023670A">
              <w:t>Understanding the positive and negative characteristics and healthy or unhealthy aspects of a range of relationships including</w:t>
            </w:r>
            <w:r w:rsidRPr="0023670A">
              <w:rPr>
                <w:spacing w:val="-17"/>
              </w:rPr>
              <w:t xml:space="preserve"> </w:t>
            </w:r>
            <w:r w:rsidRPr="0023670A">
              <w:t>family,</w:t>
            </w:r>
            <w:r w:rsidRPr="0023670A">
              <w:rPr>
                <w:spacing w:val="-17"/>
              </w:rPr>
              <w:t xml:space="preserve"> </w:t>
            </w:r>
            <w:r w:rsidRPr="0023670A">
              <w:t>friendship, romantic and sexual.</w:t>
            </w:r>
          </w:p>
          <w:p w:rsidR="0023670A" w:rsidRPr="0023670A" w:rsidRDefault="0023670A" w:rsidP="00684F9B">
            <w:pPr>
              <w:pStyle w:val="TableParagraph"/>
              <w:spacing w:before="3"/>
            </w:pPr>
          </w:p>
          <w:p w:rsidR="0023670A" w:rsidRPr="0023670A" w:rsidRDefault="0023670A" w:rsidP="00684F9B">
            <w:pPr>
              <w:pStyle w:val="TableParagraph"/>
              <w:spacing w:line="270" w:lineRule="atLeast"/>
              <w:ind w:left="109" w:right="157"/>
            </w:pPr>
            <w:r w:rsidRPr="0023670A">
              <w:t>Ability to develop and understand</w:t>
            </w:r>
            <w:r w:rsidRPr="0023670A">
              <w:rPr>
                <w:spacing w:val="-17"/>
              </w:rPr>
              <w:t xml:space="preserve"> </w:t>
            </w:r>
            <w:r w:rsidRPr="0023670A">
              <w:t>the</w:t>
            </w:r>
            <w:r w:rsidRPr="0023670A">
              <w:rPr>
                <w:spacing w:val="-17"/>
              </w:rPr>
              <w:t xml:space="preserve"> </w:t>
            </w:r>
            <w:r w:rsidRPr="0023670A">
              <w:t xml:space="preserve">importance of equity, mutual respect, and affection in relationships with others. </w:t>
            </w:r>
          </w:p>
        </w:tc>
      </w:tr>
      <w:tr w:rsidR="0023670A" w:rsidRPr="0023670A" w:rsidTr="00684F9B">
        <w:trPr>
          <w:trHeight w:val="3071"/>
        </w:trPr>
        <w:tc>
          <w:tcPr>
            <w:tcW w:w="317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spacing w:before="137"/>
              <w:ind w:left="112" w:right="140"/>
            </w:pPr>
            <w:r w:rsidRPr="0023670A">
              <w:t>An awareness of how to communicate wants and needs in relationships, and begin to respect those of others.</w:t>
            </w:r>
          </w:p>
          <w:p w:rsidR="0023670A" w:rsidRPr="0023670A" w:rsidRDefault="0023670A" w:rsidP="00684F9B">
            <w:pPr>
              <w:pStyle w:val="TableParagraph"/>
              <w:spacing w:before="137"/>
              <w:ind w:left="112" w:right="140"/>
            </w:pPr>
          </w:p>
          <w:p w:rsidR="0023670A" w:rsidRPr="0023670A" w:rsidRDefault="0023670A" w:rsidP="00684F9B">
            <w:pPr>
              <w:pStyle w:val="TableParagraph"/>
              <w:spacing w:before="137"/>
              <w:ind w:left="112" w:right="140"/>
            </w:pPr>
            <w:r w:rsidRPr="0023670A">
              <w:t>Awareness of how needs relate to rights.</w:t>
            </w:r>
          </w:p>
        </w:tc>
        <w:tc>
          <w:tcPr>
            <w:tcW w:w="303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spacing w:before="137"/>
              <w:ind w:left="112" w:right="140"/>
            </w:pPr>
            <w:r w:rsidRPr="0023670A">
              <w:t>How understanding and use of effective communication, decision-making, managing conflict and refusal skills are part of ensuring your own and others rights and part of friendships and relationships.</w:t>
            </w:r>
          </w:p>
        </w:tc>
        <w:tc>
          <w:tcPr>
            <w:tcW w:w="335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spacing w:before="137"/>
              <w:ind w:left="112" w:right="140"/>
            </w:pPr>
            <w:r w:rsidRPr="0023670A">
              <w:t>Understanding and use of effective communication, decision making, managing and resolving conflict, and refusal skills in a range of different contexts and types of relationships, offline and online, including intimate relationships.</w:t>
            </w:r>
          </w:p>
          <w:p w:rsidR="0023670A" w:rsidRPr="0023670A" w:rsidRDefault="0023670A" w:rsidP="00684F9B">
            <w:pPr>
              <w:pStyle w:val="TableParagraph"/>
              <w:spacing w:before="137"/>
              <w:ind w:left="112" w:right="140"/>
            </w:pPr>
          </w:p>
          <w:p w:rsidR="0023670A" w:rsidRPr="0023670A" w:rsidRDefault="0023670A" w:rsidP="00684F9B">
            <w:pPr>
              <w:pStyle w:val="TableParagraph"/>
              <w:spacing w:before="137"/>
              <w:ind w:left="112" w:right="140"/>
            </w:pPr>
            <w:r w:rsidRPr="0023670A">
              <w:t>Understanding how to speak out about harmful behaviours directed at them or others.</w:t>
            </w:r>
          </w:p>
        </w:tc>
      </w:tr>
      <w:tr w:rsidR="0023670A" w:rsidRPr="0023670A" w:rsidTr="0023670A">
        <w:trPr>
          <w:trHeight w:val="983"/>
        </w:trPr>
        <w:tc>
          <w:tcPr>
            <w:tcW w:w="317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spacing w:before="137"/>
              <w:ind w:left="112" w:right="140"/>
            </w:pPr>
            <w:r w:rsidRPr="0023670A">
              <w:t>Awareness of the diversity of families and relationships, including friendship and peer relationships, and why these are important.</w:t>
            </w:r>
          </w:p>
        </w:tc>
        <w:tc>
          <w:tcPr>
            <w:tcW w:w="303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7" w:right="200"/>
            </w:pPr>
            <w:r w:rsidRPr="0023670A">
              <w:t>Recognition of the characteristics of different families, friendship and peer relationships and the diversity of these.</w:t>
            </w:r>
          </w:p>
          <w:p w:rsidR="0023670A" w:rsidRPr="0023670A" w:rsidRDefault="0023670A" w:rsidP="00684F9B">
            <w:pPr>
              <w:pStyle w:val="TableParagraph"/>
              <w:spacing w:before="9"/>
            </w:pPr>
          </w:p>
          <w:p w:rsidR="0023670A" w:rsidRPr="0023670A" w:rsidRDefault="0023670A" w:rsidP="00684F9B">
            <w:pPr>
              <w:pStyle w:val="TableParagraph"/>
              <w:ind w:left="107" w:right="292"/>
            </w:pPr>
            <w:r w:rsidRPr="0023670A">
              <w:t>Understanding positive behaviours in relationships and what can happen when relationships breakdown.</w:t>
            </w:r>
          </w:p>
          <w:p w:rsidR="0023670A" w:rsidRPr="0023670A" w:rsidRDefault="0023670A" w:rsidP="00684F9B">
            <w:pPr>
              <w:pStyle w:val="TableParagraph"/>
              <w:ind w:left="107" w:right="292"/>
            </w:pPr>
          </w:p>
          <w:p w:rsidR="0023670A" w:rsidRPr="0023670A" w:rsidRDefault="0023670A" w:rsidP="00684F9B">
            <w:pPr>
              <w:pStyle w:val="TableParagraph"/>
              <w:ind w:left="107" w:right="292"/>
            </w:pPr>
            <w:r w:rsidRPr="0023670A">
              <w:lastRenderedPageBreak/>
              <w:t>An awareness of how families, relationships and parenting are shaped by social and cultural norms and laws that have changed over time.</w:t>
            </w:r>
          </w:p>
        </w:tc>
        <w:tc>
          <w:tcPr>
            <w:tcW w:w="335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9" w:right="157"/>
            </w:pPr>
            <w:r w:rsidRPr="0023670A">
              <w:lastRenderedPageBreak/>
              <w:t>Understanding how the diversity of relationships including marriage, and all types of civil partnership, has changed over time, and how relationships are positively and negatively impacted by social and cultural norms and laws in different ways around the world.</w:t>
            </w:r>
          </w:p>
        </w:tc>
      </w:tr>
      <w:tr w:rsidR="0023670A" w:rsidRPr="0023670A" w:rsidTr="00684F9B">
        <w:trPr>
          <w:trHeight w:val="3071"/>
        </w:trPr>
        <w:tc>
          <w:tcPr>
            <w:tcW w:w="317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7" w:right="292"/>
            </w:pPr>
            <w:r w:rsidRPr="0023670A">
              <w:lastRenderedPageBreak/>
              <w:t>Awareness of the diversity of families and relationships, including friendship and peer relationships, and why these are important.</w:t>
            </w:r>
          </w:p>
        </w:tc>
        <w:tc>
          <w:tcPr>
            <w:tcW w:w="303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7" w:right="292"/>
            </w:pPr>
            <w:r w:rsidRPr="0023670A">
              <w:t>Recognition of the characteristics of different families, friendship and peer relationships and the diversity of these.</w:t>
            </w:r>
          </w:p>
          <w:p w:rsidR="0023670A" w:rsidRPr="0023670A" w:rsidRDefault="0023670A" w:rsidP="00684F9B">
            <w:pPr>
              <w:pStyle w:val="TableParagraph"/>
              <w:spacing w:before="9"/>
              <w:ind w:right="292"/>
            </w:pPr>
          </w:p>
          <w:p w:rsidR="0023670A" w:rsidRPr="0023670A" w:rsidRDefault="0023670A" w:rsidP="00684F9B">
            <w:pPr>
              <w:pStyle w:val="TableParagraph"/>
              <w:ind w:left="107" w:right="292"/>
            </w:pPr>
            <w:r w:rsidRPr="0023670A">
              <w:t>Understanding positive behaviours in relationships and what can happen when relationships breakdown.</w:t>
            </w:r>
          </w:p>
          <w:p w:rsidR="0023670A" w:rsidRPr="0023670A" w:rsidRDefault="0023670A" w:rsidP="00684F9B">
            <w:pPr>
              <w:pStyle w:val="TableParagraph"/>
              <w:ind w:left="107" w:right="292"/>
            </w:pPr>
          </w:p>
          <w:p w:rsidR="0023670A" w:rsidRPr="0023670A" w:rsidRDefault="0023670A" w:rsidP="00684F9B">
            <w:pPr>
              <w:pStyle w:val="TableParagraph"/>
              <w:ind w:left="107" w:right="292"/>
            </w:pPr>
            <w:r w:rsidRPr="0023670A">
              <w:t>An awareness of how families, relationships and parenting are shaped by social and cultural norms and laws that have changed over time.</w:t>
            </w:r>
          </w:p>
        </w:tc>
        <w:tc>
          <w:tcPr>
            <w:tcW w:w="335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9" w:right="292"/>
            </w:pPr>
            <w:r w:rsidRPr="0023670A">
              <w:t>Understanding how the diversity of relationships including marriage, and all types of civil partnership, has changed over time, and how relationships are positively and negatively impacted by social and cultural norms and laws in different ways around the world.</w:t>
            </w:r>
          </w:p>
        </w:tc>
      </w:tr>
      <w:tr w:rsidR="0023670A" w:rsidRPr="0023670A" w:rsidTr="00684F9B">
        <w:trPr>
          <w:trHeight w:val="3071"/>
        </w:trPr>
        <w:tc>
          <w:tcPr>
            <w:tcW w:w="317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7" w:right="292"/>
            </w:pPr>
            <w:r w:rsidRPr="0023670A">
              <w:t>Experiencing inclusive behaviours, language and role modelling that show respect for others, whatever their gender.</w:t>
            </w:r>
          </w:p>
          <w:p w:rsidR="0023670A" w:rsidRPr="0023670A" w:rsidRDefault="0023670A" w:rsidP="00684F9B">
            <w:pPr>
              <w:pStyle w:val="TableParagraph"/>
              <w:spacing w:before="6"/>
              <w:ind w:right="292"/>
            </w:pPr>
          </w:p>
          <w:p w:rsidR="0023670A" w:rsidRPr="0023670A" w:rsidRDefault="0023670A" w:rsidP="00684F9B">
            <w:pPr>
              <w:pStyle w:val="TableParagraph"/>
              <w:spacing w:before="137"/>
              <w:ind w:left="112" w:right="292"/>
            </w:pPr>
            <w:r w:rsidRPr="0023670A">
              <w:t>Recognising learners’ rights to be treated fairly, kindly and with respect.</w:t>
            </w:r>
          </w:p>
        </w:tc>
        <w:tc>
          <w:tcPr>
            <w:tcW w:w="303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7" w:right="292"/>
            </w:pPr>
            <w:r w:rsidRPr="0023670A">
              <w:t>Valuing and recognising the contributions of everyone; and the importance of sex and gender equality.</w:t>
            </w:r>
          </w:p>
          <w:p w:rsidR="0023670A" w:rsidRPr="0023670A" w:rsidRDefault="0023670A" w:rsidP="00684F9B">
            <w:pPr>
              <w:pStyle w:val="TableParagraph"/>
              <w:spacing w:before="6"/>
              <w:ind w:right="292"/>
            </w:pPr>
          </w:p>
          <w:p w:rsidR="0023670A" w:rsidRPr="0023670A" w:rsidRDefault="0023670A" w:rsidP="00684F9B">
            <w:pPr>
              <w:pStyle w:val="TableParagraph"/>
              <w:ind w:left="107" w:right="292"/>
            </w:pPr>
            <w:r w:rsidRPr="0023670A">
              <w:t>Recognise and know how to safely respond to and challenge gender and sexual stereotypes and unfair behaviour.</w:t>
            </w:r>
          </w:p>
          <w:p w:rsidR="0023670A" w:rsidRPr="0023670A" w:rsidRDefault="0023670A" w:rsidP="00684F9B">
            <w:pPr>
              <w:pStyle w:val="TableParagraph"/>
              <w:ind w:left="107" w:right="292"/>
            </w:pPr>
          </w:p>
          <w:p w:rsidR="0023670A" w:rsidRPr="0023670A" w:rsidRDefault="0023670A" w:rsidP="00684F9B">
            <w:pPr>
              <w:pStyle w:val="TableParagraph"/>
              <w:ind w:left="107" w:right="292"/>
            </w:pPr>
            <w:r w:rsidRPr="0023670A">
              <w:t>An awareness of how positive and negative social and cultural norms regarding sex, gender and sexuality influence relationships and behaviours</w:t>
            </w:r>
          </w:p>
        </w:tc>
        <w:tc>
          <w:tcPr>
            <w:tcW w:w="3355"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4" w:right="292"/>
            </w:pPr>
            <w:r w:rsidRPr="0023670A">
              <w:t>An ability to advocate for and advance the rights of all and understand and respect all people in relation to sex, gender and sexuality.</w:t>
            </w:r>
          </w:p>
          <w:p w:rsidR="0023670A" w:rsidRPr="0023670A" w:rsidRDefault="0023670A" w:rsidP="00684F9B">
            <w:pPr>
              <w:pStyle w:val="TableParagraph"/>
              <w:spacing w:before="6"/>
              <w:ind w:right="292"/>
            </w:pPr>
          </w:p>
          <w:p w:rsidR="0023670A" w:rsidRPr="0023670A" w:rsidRDefault="0023670A" w:rsidP="00684F9B">
            <w:pPr>
              <w:pStyle w:val="TableParagraph"/>
              <w:ind w:left="104" w:right="292"/>
            </w:pPr>
            <w:r w:rsidRPr="0023670A">
              <w:t>Understanding how the law and human rights secure freedoms around sex, gender and sexuality and how these can differ in other countries and over time.</w:t>
            </w:r>
          </w:p>
          <w:p w:rsidR="0023670A" w:rsidRPr="0023670A" w:rsidRDefault="0023670A" w:rsidP="00684F9B">
            <w:pPr>
              <w:pStyle w:val="TableParagraph"/>
              <w:spacing w:before="1"/>
              <w:ind w:right="292"/>
            </w:pPr>
          </w:p>
          <w:p w:rsidR="0023670A" w:rsidRPr="0023670A" w:rsidRDefault="0023670A" w:rsidP="00684F9B">
            <w:pPr>
              <w:pStyle w:val="TableParagraph"/>
              <w:ind w:left="109" w:right="292"/>
            </w:pPr>
            <w:r w:rsidRPr="0023670A">
              <w:t>Ability to critically explore and understand how a range of social, cultural and religious norms and influences about relationships, sex, gender and sexuality can shape perceptions and our well- being and can be both positive and harmful.</w:t>
            </w:r>
          </w:p>
        </w:tc>
      </w:tr>
    </w:tbl>
    <w:p w:rsidR="0023670A" w:rsidRPr="0023670A" w:rsidRDefault="0023670A" w:rsidP="0023670A">
      <w:pPr>
        <w:jc w:val="both"/>
        <w:rPr>
          <w:rFonts w:ascii="Arial" w:hAnsi="Arial" w:cs="Arial"/>
        </w:rPr>
      </w:pPr>
    </w:p>
    <w:p w:rsidR="0023670A" w:rsidRDefault="0023670A">
      <w:pPr>
        <w:rPr>
          <w:rFonts w:ascii="Arial" w:hAnsi="Arial" w:cs="Arial"/>
          <w:b/>
          <w:bCs/>
          <w:i/>
          <w:iCs/>
          <w:color w:val="0070C0"/>
          <w:u w:val="single"/>
        </w:rPr>
      </w:pPr>
      <w:r>
        <w:rPr>
          <w:rFonts w:ascii="Arial" w:hAnsi="Arial" w:cs="Arial"/>
          <w:b/>
          <w:bCs/>
          <w:i/>
          <w:iCs/>
          <w:color w:val="0070C0"/>
          <w:u w:val="single"/>
        </w:rPr>
        <w:br w:type="page"/>
      </w:r>
    </w:p>
    <w:p w:rsidR="0023670A" w:rsidRPr="0023670A" w:rsidRDefault="0023670A" w:rsidP="0023670A">
      <w:pPr>
        <w:jc w:val="both"/>
        <w:rPr>
          <w:rFonts w:ascii="Arial" w:hAnsi="Arial" w:cs="Arial"/>
          <w:b/>
          <w:bCs/>
          <w:i/>
          <w:iCs/>
          <w:color w:val="0070C0"/>
          <w:u w:val="single"/>
        </w:rPr>
      </w:pPr>
      <w:r w:rsidRPr="0023670A">
        <w:rPr>
          <w:rFonts w:ascii="Arial" w:hAnsi="Arial" w:cs="Arial"/>
          <w:b/>
          <w:bCs/>
          <w:i/>
          <w:iCs/>
          <w:color w:val="0070C0"/>
          <w:u w:val="single"/>
        </w:rPr>
        <w:lastRenderedPageBreak/>
        <w:t xml:space="preserve">SEXUAL HEALTH AND WELLBEING  </w:t>
      </w:r>
    </w:p>
    <w:p w:rsidR="0023670A" w:rsidRPr="0023670A" w:rsidRDefault="0023670A" w:rsidP="0023670A">
      <w:pPr>
        <w:pStyle w:val="BodyText"/>
        <w:spacing w:before="281"/>
        <w:rPr>
          <w:rFonts w:eastAsia="Times New Roman"/>
          <w:sz w:val="22"/>
          <w:szCs w:val="22"/>
          <w:lang w:eastAsia="en-GB"/>
        </w:rPr>
      </w:pPr>
      <w:r w:rsidRPr="0023670A">
        <w:rPr>
          <w:rFonts w:eastAsia="Times New Roman"/>
          <w:sz w:val="22"/>
          <w:szCs w:val="22"/>
          <w:lang w:eastAsia="en-GB"/>
        </w:rPr>
        <w:t>This strand focuses on:</w:t>
      </w:r>
    </w:p>
    <w:p w:rsidR="0023670A" w:rsidRPr="0023670A" w:rsidRDefault="0023670A" w:rsidP="0023670A">
      <w:pPr>
        <w:pStyle w:val="BodyText"/>
        <w:spacing w:before="10"/>
        <w:rPr>
          <w:sz w:val="22"/>
          <w:szCs w:val="22"/>
        </w:rPr>
      </w:pP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learning about how living things grow, reproduce and have a life cycle</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developing an understanding of the human body, including people’s feelings about their bodies and how these can be represented</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the health issues related to relationships and sexuality</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an understanding of how sexuality and sexual health affects our well-being.</w:t>
      </w:r>
    </w:p>
    <w:p w:rsidR="0023670A" w:rsidRPr="0023670A" w:rsidRDefault="0023670A" w:rsidP="0023670A">
      <w:pPr>
        <w:jc w:val="both"/>
        <w:rPr>
          <w:rFonts w:ascii="Arial" w:hAnsi="Arial" w:cs="Arial"/>
        </w:rPr>
      </w:pPr>
    </w:p>
    <w:p w:rsidR="0023670A" w:rsidRPr="0023670A" w:rsidRDefault="0023670A" w:rsidP="0023670A">
      <w:pPr>
        <w:jc w:val="both"/>
        <w:rPr>
          <w:rFonts w:ascii="Arial" w:hAnsi="Arial" w:cs="Arial"/>
        </w:rPr>
      </w:pPr>
    </w:p>
    <w:tbl>
      <w:tblPr>
        <w:tblW w:w="9757" w:type="dxa"/>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96"/>
        <w:gridCol w:w="3239"/>
        <w:gridCol w:w="3122"/>
      </w:tblGrid>
      <w:tr w:rsidR="0023670A" w:rsidRPr="0023670A" w:rsidTr="00684F9B">
        <w:trPr>
          <w:trHeight w:val="343"/>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Pr>
                <w:b/>
              </w:rPr>
            </w:pPr>
            <w:r w:rsidRPr="0023670A">
              <w:rPr>
                <w:b/>
              </w:rPr>
              <w:t>Phase</w:t>
            </w:r>
            <w:r w:rsidRPr="0023670A">
              <w:rPr>
                <w:b/>
                <w:spacing w:val="-2"/>
              </w:rPr>
              <w:t xml:space="preserve"> </w:t>
            </w:r>
            <w:r w:rsidRPr="0023670A">
              <w:rPr>
                <w:b/>
                <w:spacing w:val="-10"/>
              </w:rPr>
              <w:t>1</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71"/>
              <w:rPr>
                <w:b/>
              </w:rPr>
            </w:pPr>
            <w:r w:rsidRPr="0023670A">
              <w:rPr>
                <w:b/>
              </w:rPr>
              <w:t>Phase</w:t>
            </w:r>
            <w:r w:rsidRPr="0023670A">
              <w:rPr>
                <w:b/>
                <w:spacing w:val="-2"/>
              </w:rPr>
              <w:t xml:space="preserve"> </w:t>
            </w:r>
            <w:r w:rsidRPr="0023670A">
              <w:rPr>
                <w:b/>
                <w:spacing w:val="-10"/>
              </w:rPr>
              <w:t>2</w:t>
            </w:r>
          </w:p>
        </w:tc>
        <w:tc>
          <w:tcPr>
            <w:tcW w:w="3122"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6"/>
              <w:rPr>
                <w:b/>
              </w:rPr>
            </w:pPr>
            <w:r w:rsidRPr="0023670A">
              <w:rPr>
                <w:b/>
              </w:rPr>
              <w:t>Phase</w:t>
            </w:r>
            <w:r w:rsidRPr="0023670A">
              <w:rPr>
                <w:b/>
                <w:spacing w:val="-2"/>
              </w:rPr>
              <w:t xml:space="preserve"> </w:t>
            </w:r>
            <w:r w:rsidRPr="0023670A">
              <w:rPr>
                <w:b/>
                <w:spacing w:val="-10"/>
              </w:rPr>
              <w:t>3</w:t>
            </w:r>
          </w:p>
        </w:tc>
      </w:tr>
      <w:tr w:rsidR="0023670A" w:rsidRPr="0023670A" w:rsidTr="00684F9B">
        <w:trPr>
          <w:trHeight w:val="343"/>
        </w:trPr>
        <w:tc>
          <w:tcPr>
            <w:tcW w:w="9757" w:type="dxa"/>
            <w:gridSpan w:val="3"/>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6" w:lineRule="exact"/>
              <w:ind w:left="107" w:right="207"/>
            </w:pPr>
            <w:r w:rsidRPr="0023670A">
              <w:t>Practitioners</w:t>
            </w:r>
            <w:r w:rsidRPr="0023670A">
              <w:rPr>
                <w:spacing w:val="-6"/>
              </w:rPr>
              <w:t xml:space="preserve"> </w:t>
            </w:r>
            <w:r w:rsidRPr="0023670A">
              <w:t>should</w:t>
            </w:r>
            <w:r w:rsidRPr="0023670A">
              <w:rPr>
                <w:spacing w:val="-6"/>
              </w:rPr>
              <w:t xml:space="preserve"> </w:t>
            </w:r>
            <w:r w:rsidRPr="0023670A">
              <w:t>consider</w:t>
            </w:r>
            <w:r w:rsidRPr="0023670A">
              <w:rPr>
                <w:spacing w:val="-6"/>
              </w:rPr>
              <w:t xml:space="preserve"> </w:t>
            </w:r>
            <w:r w:rsidRPr="0023670A">
              <w:t>learners’</w:t>
            </w:r>
            <w:r w:rsidRPr="0023670A">
              <w:rPr>
                <w:spacing w:val="-4"/>
              </w:rPr>
              <w:t xml:space="preserve"> </w:t>
            </w:r>
            <w:r w:rsidRPr="0023670A">
              <w:t>developmental</w:t>
            </w:r>
            <w:r w:rsidRPr="0023670A">
              <w:rPr>
                <w:spacing w:val="-9"/>
              </w:rPr>
              <w:t xml:space="preserve"> </w:t>
            </w:r>
            <w:r w:rsidRPr="0023670A">
              <w:t>appropriateness</w:t>
            </w:r>
            <w:r w:rsidRPr="0023670A">
              <w:rPr>
                <w:spacing w:val="-3"/>
              </w:rPr>
              <w:t xml:space="preserve"> </w:t>
            </w:r>
            <w:r w:rsidRPr="0023670A">
              <w:t>for learning in each phase:</w:t>
            </w:r>
          </w:p>
        </w:tc>
      </w:tr>
      <w:tr w:rsidR="0023670A" w:rsidRPr="0023670A" w:rsidTr="00684F9B">
        <w:trPr>
          <w:trHeight w:val="342"/>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7"/>
              <w:rPr>
                <w:b/>
              </w:rPr>
            </w:pPr>
            <w:r w:rsidRPr="0023670A">
              <w:rPr>
                <w:b/>
              </w:rPr>
              <w:t>From age</w:t>
            </w:r>
            <w:r w:rsidRPr="0023670A">
              <w:rPr>
                <w:b/>
                <w:spacing w:val="1"/>
              </w:rPr>
              <w:t xml:space="preserve"> </w:t>
            </w:r>
            <w:r w:rsidRPr="0023670A">
              <w:rPr>
                <w:b/>
                <w:spacing w:val="-10"/>
              </w:rPr>
              <w:t>3</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4"/>
              <w:rPr>
                <w:b/>
              </w:rPr>
            </w:pPr>
            <w:r w:rsidRPr="0023670A">
              <w:rPr>
                <w:b/>
              </w:rPr>
              <w:t>From age</w:t>
            </w:r>
            <w:r w:rsidRPr="0023670A">
              <w:rPr>
                <w:b/>
                <w:spacing w:val="1"/>
              </w:rPr>
              <w:t xml:space="preserve"> </w:t>
            </w:r>
            <w:r w:rsidRPr="0023670A">
              <w:rPr>
                <w:b/>
                <w:spacing w:val="-10"/>
              </w:rPr>
              <w:t>7</w:t>
            </w:r>
          </w:p>
        </w:tc>
        <w:tc>
          <w:tcPr>
            <w:tcW w:w="3122"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6"/>
              <w:rPr>
                <w:b/>
              </w:rPr>
            </w:pPr>
            <w:r w:rsidRPr="0023670A">
              <w:rPr>
                <w:b/>
              </w:rPr>
              <w:t>From age</w:t>
            </w:r>
            <w:r w:rsidRPr="0023670A">
              <w:rPr>
                <w:b/>
                <w:spacing w:val="1"/>
              </w:rPr>
              <w:t xml:space="preserve"> </w:t>
            </w:r>
            <w:r w:rsidRPr="0023670A">
              <w:rPr>
                <w:b/>
                <w:spacing w:val="-5"/>
              </w:rPr>
              <w:t>11</w:t>
            </w:r>
          </w:p>
        </w:tc>
      </w:tr>
      <w:tr w:rsidR="0023670A" w:rsidRPr="0023670A" w:rsidTr="00684F9B">
        <w:trPr>
          <w:trHeight w:val="340"/>
        </w:trPr>
        <w:tc>
          <w:tcPr>
            <w:tcW w:w="9757" w:type="dxa"/>
            <w:gridSpan w:val="3"/>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spacing w:line="274" w:lineRule="exact"/>
              <w:ind w:left="107"/>
              <w:rPr>
                <w:b/>
              </w:rPr>
            </w:pPr>
            <w:r w:rsidRPr="0023670A">
              <w:rPr>
                <w:b/>
              </w:rPr>
              <w:t>The</w:t>
            </w:r>
            <w:r w:rsidRPr="0023670A">
              <w:rPr>
                <w:b/>
                <w:spacing w:val="-4"/>
              </w:rPr>
              <w:t xml:space="preserve"> </w:t>
            </w:r>
            <w:r w:rsidRPr="0023670A">
              <w:rPr>
                <w:b/>
              </w:rPr>
              <w:t>learning</w:t>
            </w:r>
            <w:r w:rsidRPr="0023670A">
              <w:rPr>
                <w:b/>
                <w:spacing w:val="-1"/>
              </w:rPr>
              <w:t xml:space="preserve"> </w:t>
            </w:r>
            <w:r w:rsidRPr="0023670A">
              <w:rPr>
                <w:b/>
                <w:spacing w:val="-2"/>
              </w:rPr>
              <w:t>supports:</w:t>
            </w:r>
          </w:p>
        </w:tc>
      </w:tr>
      <w:tr w:rsidR="0023670A" w:rsidRPr="0023670A" w:rsidTr="00684F9B">
        <w:trPr>
          <w:trHeight w:val="2185"/>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r w:rsidRPr="0023670A">
              <w:t>The use of accurate terminology</w:t>
            </w:r>
            <w:r w:rsidRPr="0023670A">
              <w:rPr>
                <w:spacing w:val="-13"/>
              </w:rPr>
              <w:t xml:space="preserve"> </w:t>
            </w:r>
            <w:r w:rsidRPr="0023670A">
              <w:t>for</w:t>
            </w:r>
            <w:r w:rsidRPr="0023670A">
              <w:rPr>
                <w:spacing w:val="-10"/>
              </w:rPr>
              <w:t xml:space="preserve"> </w:t>
            </w:r>
            <w:r w:rsidRPr="0023670A">
              <w:t>all</w:t>
            </w:r>
            <w:r w:rsidRPr="0023670A">
              <w:rPr>
                <w:spacing w:val="-11"/>
              </w:rPr>
              <w:t xml:space="preserve"> </w:t>
            </w:r>
            <w:r w:rsidRPr="0023670A">
              <w:t xml:space="preserve">body </w:t>
            </w:r>
            <w:r w:rsidRPr="0023670A">
              <w:rPr>
                <w:spacing w:val="-2"/>
              </w:rPr>
              <w:t>parts.</w:t>
            </w:r>
          </w:p>
          <w:p w:rsidR="0023670A" w:rsidRPr="0023670A" w:rsidRDefault="0023670A" w:rsidP="00684F9B">
            <w:pPr>
              <w:pStyle w:val="TableParagraph"/>
            </w:pPr>
          </w:p>
          <w:p w:rsidR="0023670A" w:rsidRPr="0023670A" w:rsidRDefault="0023670A" w:rsidP="00684F9B">
            <w:pPr>
              <w:pStyle w:val="TableParagraph"/>
              <w:ind w:left="107" w:right="134"/>
            </w:pPr>
            <w:r w:rsidRPr="0023670A">
              <w:t>An awareness of the human</w:t>
            </w:r>
            <w:r w:rsidRPr="0023670A">
              <w:rPr>
                <w:spacing w:val="-9"/>
              </w:rPr>
              <w:t xml:space="preserve"> </w:t>
            </w:r>
            <w:r w:rsidRPr="0023670A">
              <w:t>life</w:t>
            </w:r>
            <w:r w:rsidRPr="0023670A">
              <w:rPr>
                <w:spacing w:val="-8"/>
              </w:rPr>
              <w:t xml:space="preserve"> </w:t>
            </w:r>
            <w:r w:rsidRPr="0023670A">
              <w:t>cycle</w:t>
            </w:r>
            <w:r w:rsidRPr="0023670A">
              <w:rPr>
                <w:spacing w:val="-9"/>
              </w:rPr>
              <w:t xml:space="preserve"> </w:t>
            </w:r>
            <w:r w:rsidRPr="0023670A">
              <w:t>and</w:t>
            </w:r>
            <w:r w:rsidRPr="0023670A">
              <w:rPr>
                <w:spacing w:val="-10"/>
              </w:rPr>
              <w:t xml:space="preserve"> </w:t>
            </w:r>
            <w:r w:rsidRPr="0023670A">
              <w:t xml:space="preserve">that reproduction is a part of </w:t>
            </w:r>
            <w:r w:rsidRPr="0023670A">
              <w:rPr>
                <w:spacing w:val="-2"/>
              </w:rPr>
              <w:t>life.</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r w:rsidRPr="0023670A">
              <w:t>Knowledge and understanding of how reproductive organs develop</w:t>
            </w:r>
            <w:r w:rsidRPr="0023670A">
              <w:rPr>
                <w:spacing w:val="-8"/>
              </w:rPr>
              <w:t xml:space="preserve"> </w:t>
            </w:r>
            <w:r w:rsidRPr="0023670A">
              <w:t>in</w:t>
            </w:r>
            <w:r w:rsidRPr="0023670A">
              <w:rPr>
                <w:spacing w:val="-11"/>
              </w:rPr>
              <w:t xml:space="preserve"> </w:t>
            </w:r>
            <w:r w:rsidRPr="0023670A">
              <w:t>a</w:t>
            </w:r>
            <w:r w:rsidRPr="0023670A">
              <w:rPr>
                <w:spacing w:val="-9"/>
              </w:rPr>
              <w:t xml:space="preserve"> </w:t>
            </w:r>
            <w:r w:rsidRPr="0023670A">
              <w:t>human</w:t>
            </w:r>
            <w:r w:rsidRPr="0023670A">
              <w:rPr>
                <w:spacing w:val="-11"/>
              </w:rPr>
              <w:t xml:space="preserve"> </w:t>
            </w:r>
            <w:r w:rsidRPr="0023670A">
              <w:t>body. This includes understanding</w:t>
            </w:r>
            <w:r w:rsidRPr="0023670A">
              <w:rPr>
                <w:spacing w:val="-17"/>
              </w:rPr>
              <w:t xml:space="preserve"> </w:t>
            </w:r>
            <w:r w:rsidRPr="0023670A">
              <w:t>fertility</w:t>
            </w:r>
            <w:r w:rsidRPr="0023670A">
              <w:rPr>
                <w:spacing w:val="-17"/>
              </w:rPr>
              <w:t xml:space="preserve"> </w:t>
            </w:r>
            <w:r w:rsidRPr="0023670A">
              <w:t>and the processes of reproduction, including what supports menstrual health and well-being.</w:t>
            </w:r>
          </w:p>
          <w:p w:rsidR="0023670A" w:rsidRPr="0023670A" w:rsidRDefault="0023670A" w:rsidP="00684F9B">
            <w:pPr>
              <w:pStyle w:val="TableParagraph"/>
            </w:pPr>
          </w:p>
          <w:p w:rsidR="0023670A" w:rsidRPr="0023670A" w:rsidRDefault="0023670A" w:rsidP="00684F9B">
            <w:pPr>
              <w:pStyle w:val="TableParagraph"/>
              <w:spacing w:before="1"/>
              <w:ind w:left="109" w:right="83"/>
            </w:pPr>
            <w:r w:rsidRPr="0023670A">
              <w:t>Recognising</w:t>
            </w:r>
            <w:r w:rsidRPr="0023670A">
              <w:rPr>
                <w:spacing w:val="-17"/>
              </w:rPr>
              <w:t xml:space="preserve"> </w:t>
            </w:r>
            <w:r w:rsidRPr="0023670A">
              <w:t>the</w:t>
            </w:r>
            <w:r w:rsidRPr="0023670A">
              <w:rPr>
                <w:spacing w:val="-17"/>
              </w:rPr>
              <w:t xml:space="preserve"> </w:t>
            </w:r>
            <w:r w:rsidRPr="0023670A">
              <w:t>process of pregnancy and birth.</w:t>
            </w:r>
          </w:p>
        </w:tc>
        <w:tc>
          <w:tcPr>
            <w:tcW w:w="3122" w:type="dxa"/>
            <w:tcBorders>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r w:rsidRPr="0023670A">
              <w:t>Understanding how fertility, sexual function and menstrual health and well-being can change across the life course and how to find information</w:t>
            </w:r>
            <w:r w:rsidRPr="0023670A">
              <w:rPr>
                <w:spacing w:val="-17"/>
              </w:rPr>
              <w:t xml:space="preserve"> </w:t>
            </w:r>
            <w:r w:rsidRPr="0023670A">
              <w:t>and</w:t>
            </w:r>
            <w:r w:rsidRPr="0023670A">
              <w:rPr>
                <w:spacing w:val="-17"/>
              </w:rPr>
              <w:t xml:space="preserve"> </w:t>
            </w:r>
            <w:r w:rsidRPr="0023670A">
              <w:t>support when needed.</w:t>
            </w:r>
          </w:p>
          <w:p w:rsidR="0023670A" w:rsidRPr="0023670A" w:rsidRDefault="0023670A" w:rsidP="00684F9B">
            <w:pPr>
              <w:pStyle w:val="TableParagraph"/>
            </w:pPr>
          </w:p>
          <w:p w:rsidR="0023670A" w:rsidRPr="0023670A" w:rsidRDefault="0023670A" w:rsidP="00684F9B">
            <w:pPr>
              <w:pStyle w:val="TableParagraph"/>
              <w:spacing w:before="1"/>
              <w:ind w:left="111" w:right="124"/>
            </w:pPr>
            <w:r w:rsidRPr="0023670A">
              <w:t>The knowledge and understanding of how hormones</w:t>
            </w:r>
            <w:r w:rsidRPr="0023670A">
              <w:rPr>
                <w:spacing w:val="-5"/>
              </w:rPr>
              <w:t xml:space="preserve"> </w:t>
            </w:r>
            <w:r w:rsidRPr="0023670A">
              <w:t>continue</w:t>
            </w:r>
            <w:r w:rsidRPr="0023670A">
              <w:rPr>
                <w:spacing w:val="-4"/>
              </w:rPr>
              <w:t xml:space="preserve"> </w:t>
            </w:r>
            <w:r w:rsidRPr="0023670A">
              <w:t>to affect emotional and physical health throughout</w:t>
            </w:r>
            <w:r w:rsidRPr="0023670A">
              <w:rPr>
                <w:spacing w:val="-17"/>
              </w:rPr>
              <w:t xml:space="preserve"> </w:t>
            </w:r>
            <w:r w:rsidRPr="0023670A">
              <w:t>adulthood.</w:t>
            </w:r>
          </w:p>
        </w:tc>
      </w:tr>
      <w:tr w:rsidR="0023670A" w:rsidRPr="0023670A" w:rsidTr="00684F9B">
        <w:trPr>
          <w:trHeight w:val="1189"/>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p>
        </w:tc>
        <w:tc>
          <w:tcPr>
            <w:tcW w:w="3122" w:type="dxa"/>
            <w:tcBorders>
              <w:top w:val="single" w:sz="8" w:space="0" w:color="000000"/>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r w:rsidRPr="0023670A">
              <w:t>Understanding how contraception can assist with reproductive choices, including awareness of abortion.</w:t>
            </w:r>
          </w:p>
        </w:tc>
      </w:tr>
      <w:tr w:rsidR="0023670A" w:rsidRPr="0023670A" w:rsidTr="00684F9B">
        <w:trPr>
          <w:trHeight w:val="2185"/>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p>
          <w:p w:rsidR="0023670A" w:rsidRPr="0023670A" w:rsidRDefault="0023670A" w:rsidP="00684F9B">
            <w:pPr>
              <w:pStyle w:val="TableParagraph"/>
              <w:ind w:left="107" w:right="134"/>
            </w:pPr>
            <w:r w:rsidRPr="0023670A">
              <w:t>Awareness of how human bodies change as they grow.</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p>
          <w:p w:rsidR="0023670A" w:rsidRPr="0023670A" w:rsidRDefault="0023670A" w:rsidP="00684F9B">
            <w:pPr>
              <w:pStyle w:val="TableParagraph"/>
              <w:ind w:left="109" w:right="83"/>
            </w:pPr>
            <w:r w:rsidRPr="0023670A">
              <w:t>The knowledge and understanding of how people experience significant physical, emotional, social and cognitive changes during puberty.</w:t>
            </w:r>
          </w:p>
        </w:tc>
        <w:tc>
          <w:tcPr>
            <w:tcW w:w="3122" w:type="dxa"/>
            <w:tcBorders>
              <w:top w:val="single" w:sz="8" w:space="0" w:color="000000"/>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p>
          <w:p w:rsidR="0023670A" w:rsidRPr="0023670A" w:rsidRDefault="0023670A" w:rsidP="00684F9B">
            <w:pPr>
              <w:pStyle w:val="TableParagraph"/>
              <w:ind w:left="111" w:right="124"/>
            </w:pPr>
            <w:r w:rsidRPr="0023670A">
              <w:t>Understanding of good sexual and reproductive health, including the range of risks and outcomes from sexual experiences and the knowledge needed to support informed decisions about sexual activity and about reproductive choices.</w:t>
            </w:r>
          </w:p>
        </w:tc>
      </w:tr>
      <w:tr w:rsidR="0023670A" w:rsidRPr="0023670A" w:rsidTr="00684F9B">
        <w:trPr>
          <w:trHeight w:val="2185"/>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p>
          <w:p w:rsidR="0023670A" w:rsidRPr="0023670A" w:rsidRDefault="0023670A" w:rsidP="00684F9B">
            <w:pPr>
              <w:pStyle w:val="TableParagraph"/>
              <w:ind w:left="107" w:right="134"/>
            </w:pPr>
            <w:r w:rsidRPr="0023670A">
              <w:t>An awareness of the importance of personal self-care and hygiene.</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p>
          <w:p w:rsidR="0023670A" w:rsidRPr="0023670A" w:rsidRDefault="0023670A" w:rsidP="00684F9B">
            <w:pPr>
              <w:pStyle w:val="TableParagraph"/>
              <w:ind w:left="109" w:right="83"/>
            </w:pPr>
            <w:r w:rsidRPr="0023670A">
              <w:t>The knowledge and skills needed to manage personal self-care and hygiene, including the importance of menstrual well-being.</w:t>
            </w:r>
          </w:p>
        </w:tc>
        <w:tc>
          <w:tcPr>
            <w:tcW w:w="3122" w:type="dxa"/>
            <w:tcBorders>
              <w:top w:val="single" w:sz="8" w:space="0" w:color="000000"/>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r w:rsidRPr="0023670A">
              <w:t>The knowledge and understanding of the causes, symptoms and impact of conditions connected to sexual and reproductive health and to fertility, including sexually transmitted infections, HIV and reproductive cancers.</w:t>
            </w:r>
          </w:p>
          <w:p w:rsidR="0023670A" w:rsidRPr="0023670A" w:rsidRDefault="0023670A" w:rsidP="00684F9B">
            <w:pPr>
              <w:pStyle w:val="TableParagraph"/>
              <w:ind w:left="111" w:right="124"/>
            </w:pPr>
          </w:p>
          <w:p w:rsidR="0023670A" w:rsidRPr="0023670A" w:rsidRDefault="0023670A" w:rsidP="00684F9B">
            <w:pPr>
              <w:pStyle w:val="TableParagraph"/>
              <w:ind w:left="111" w:right="124"/>
            </w:pPr>
            <w:r w:rsidRPr="0023670A">
              <w:t xml:space="preserve">Understanding and skills </w:t>
            </w:r>
            <w:r w:rsidRPr="0023670A">
              <w:lastRenderedPageBreak/>
              <w:t>needed to minimise risks and seek help.</w:t>
            </w:r>
          </w:p>
        </w:tc>
      </w:tr>
      <w:tr w:rsidR="0023670A" w:rsidRPr="0023670A" w:rsidTr="00684F9B">
        <w:trPr>
          <w:trHeight w:val="2185"/>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r w:rsidRPr="0023670A">
              <w:lastRenderedPageBreak/>
              <w:t>A recognition that everyone’s body is unique and special to them.</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r w:rsidRPr="0023670A">
              <w:t>An awareness that there are many different sources of information offline and online that help us learn about our bodies and affect how we feel about our body and other people’s bodies.</w:t>
            </w:r>
          </w:p>
        </w:tc>
        <w:tc>
          <w:tcPr>
            <w:tcW w:w="3122" w:type="dxa"/>
            <w:tcBorders>
              <w:top w:val="single" w:sz="8" w:space="0" w:color="000000"/>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r w:rsidRPr="0023670A">
              <w:t>Critically engaging with positive and negative representations of a diversity of bodies, including through various forms of media and understanding that these can be unrealistic and harmful.</w:t>
            </w:r>
          </w:p>
        </w:tc>
      </w:tr>
      <w:tr w:rsidR="0023670A" w:rsidRPr="0023670A" w:rsidTr="00684F9B">
        <w:trPr>
          <w:trHeight w:val="1745"/>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r w:rsidRPr="0023670A">
              <w:t>Awareness of the different feelings one can have, recognising other people’s feelings and how these may differ to your own.</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r w:rsidRPr="0023670A">
              <w:t>Awareness of how people can feel attracted to others as they mature and how this can lead to emotional and physical responses.</w:t>
            </w:r>
          </w:p>
        </w:tc>
        <w:tc>
          <w:tcPr>
            <w:tcW w:w="3122" w:type="dxa"/>
            <w:tcBorders>
              <w:top w:val="single" w:sz="8" w:space="0" w:color="000000"/>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r w:rsidRPr="0023670A">
              <w:t>Understanding how all are entitled to safe and pleasurable relationships and recognising the role consensual sexual activity plays within healthy relationships.</w:t>
            </w:r>
          </w:p>
          <w:p w:rsidR="0023670A" w:rsidRPr="0023670A" w:rsidRDefault="0023670A" w:rsidP="00684F9B">
            <w:pPr>
              <w:pStyle w:val="TableParagraph"/>
              <w:ind w:left="111" w:right="124"/>
            </w:pPr>
          </w:p>
          <w:p w:rsidR="0023670A" w:rsidRPr="0023670A" w:rsidRDefault="0023670A" w:rsidP="00684F9B">
            <w:pPr>
              <w:pStyle w:val="TableParagraph"/>
              <w:ind w:left="111" w:right="124"/>
            </w:pPr>
            <w:r w:rsidRPr="0023670A">
              <w:t>Understanding the legal age of consent.</w:t>
            </w:r>
          </w:p>
        </w:tc>
      </w:tr>
      <w:tr w:rsidR="0023670A" w:rsidRPr="0023670A" w:rsidTr="00684F9B">
        <w:trPr>
          <w:trHeight w:val="1215"/>
        </w:trPr>
        <w:tc>
          <w:tcPr>
            <w:tcW w:w="3396"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7" w:right="134"/>
            </w:pPr>
            <w:r w:rsidRPr="0023670A">
              <w:t>Recognising trusted adults who can help them and whom they can talk to and ask questions of, especially when they feel unhappy or unsafe.</w:t>
            </w:r>
          </w:p>
        </w:tc>
        <w:tc>
          <w:tcPr>
            <w:tcW w:w="3239" w:type="dxa"/>
            <w:tcBorders>
              <w:top w:val="single" w:sz="4" w:space="0" w:color="auto"/>
              <w:left w:val="single" w:sz="4" w:space="0" w:color="auto"/>
              <w:bottom w:val="single" w:sz="4" w:space="0" w:color="auto"/>
              <w:right w:val="single" w:sz="4" w:space="0" w:color="auto"/>
            </w:tcBorders>
          </w:tcPr>
          <w:p w:rsidR="0023670A" w:rsidRPr="0023670A" w:rsidRDefault="0023670A" w:rsidP="00684F9B">
            <w:pPr>
              <w:pStyle w:val="TableParagraph"/>
              <w:ind w:left="109" w:right="83"/>
            </w:pPr>
            <w:r w:rsidRPr="0023670A">
              <w:t>Be able to identify trustworthy sources of information and able to raise issues and questions with trusted adults.</w:t>
            </w:r>
          </w:p>
        </w:tc>
        <w:tc>
          <w:tcPr>
            <w:tcW w:w="3122" w:type="dxa"/>
            <w:tcBorders>
              <w:top w:val="single" w:sz="8" w:space="0" w:color="000000"/>
              <w:left w:val="single" w:sz="4" w:space="0" w:color="auto"/>
              <w:bottom w:val="single" w:sz="4" w:space="0" w:color="000000"/>
              <w:right w:val="single" w:sz="4" w:space="0" w:color="000000"/>
            </w:tcBorders>
          </w:tcPr>
          <w:p w:rsidR="0023670A" w:rsidRPr="0023670A" w:rsidRDefault="0023670A" w:rsidP="00684F9B">
            <w:pPr>
              <w:pStyle w:val="TableParagraph"/>
              <w:ind w:left="111" w:right="124"/>
            </w:pPr>
            <w:r w:rsidRPr="0023670A">
              <w:t>Recognise and be able to use a range of support services to access information and support around relationships, health and well-being and safety.</w:t>
            </w:r>
          </w:p>
        </w:tc>
      </w:tr>
    </w:tbl>
    <w:p w:rsidR="0023670A" w:rsidRPr="0023670A" w:rsidRDefault="0023670A" w:rsidP="0023670A">
      <w:pPr>
        <w:jc w:val="both"/>
        <w:rPr>
          <w:rFonts w:ascii="Arial" w:hAnsi="Arial" w:cs="Arial"/>
        </w:rPr>
      </w:pPr>
    </w:p>
    <w:p w:rsidR="0023670A" w:rsidRPr="0023670A" w:rsidRDefault="0023670A" w:rsidP="0023670A">
      <w:pPr>
        <w:jc w:val="both"/>
        <w:rPr>
          <w:rFonts w:ascii="Arial" w:hAnsi="Arial" w:cs="Arial"/>
        </w:rPr>
      </w:pPr>
    </w:p>
    <w:p w:rsidR="0023670A" w:rsidRPr="0023670A" w:rsidRDefault="0023670A" w:rsidP="0023670A">
      <w:pPr>
        <w:jc w:val="both"/>
        <w:rPr>
          <w:rFonts w:ascii="Arial" w:hAnsi="Arial" w:cs="Arial"/>
          <w:b/>
          <w:bCs/>
          <w:i/>
          <w:iCs/>
          <w:color w:val="0070C0"/>
          <w:u w:val="single"/>
        </w:rPr>
      </w:pPr>
    </w:p>
    <w:p w:rsidR="0023670A" w:rsidRDefault="0023670A">
      <w:pPr>
        <w:rPr>
          <w:rFonts w:ascii="Arial" w:hAnsi="Arial" w:cs="Arial"/>
          <w:b/>
          <w:bCs/>
          <w:i/>
          <w:iCs/>
          <w:color w:val="0070C0"/>
          <w:u w:val="single"/>
        </w:rPr>
      </w:pPr>
      <w:r>
        <w:rPr>
          <w:rFonts w:ascii="Arial" w:hAnsi="Arial" w:cs="Arial"/>
          <w:b/>
          <w:bCs/>
          <w:i/>
          <w:iCs/>
          <w:color w:val="0070C0"/>
          <w:u w:val="single"/>
        </w:rPr>
        <w:br w:type="page"/>
      </w:r>
    </w:p>
    <w:p w:rsidR="0023670A" w:rsidRPr="0023670A" w:rsidRDefault="0023670A" w:rsidP="0023670A">
      <w:pPr>
        <w:jc w:val="both"/>
        <w:rPr>
          <w:rFonts w:ascii="Arial" w:hAnsi="Arial" w:cs="Arial"/>
          <w:b/>
          <w:bCs/>
          <w:i/>
          <w:iCs/>
          <w:color w:val="0070C0"/>
          <w:u w:val="single"/>
        </w:rPr>
      </w:pPr>
      <w:r w:rsidRPr="0023670A">
        <w:rPr>
          <w:rFonts w:ascii="Arial" w:hAnsi="Arial" w:cs="Arial"/>
          <w:b/>
          <w:bCs/>
          <w:i/>
          <w:iCs/>
          <w:color w:val="0070C0"/>
          <w:u w:val="single"/>
        </w:rPr>
        <w:lastRenderedPageBreak/>
        <w:t>EMPOWERMENT, SAFETY AND RESPECT</w:t>
      </w:r>
    </w:p>
    <w:p w:rsidR="0023670A" w:rsidRPr="0023670A" w:rsidRDefault="0023670A" w:rsidP="0023670A">
      <w:pPr>
        <w:pStyle w:val="BodyText"/>
        <w:spacing w:before="281"/>
        <w:rPr>
          <w:rFonts w:eastAsia="Times New Roman"/>
          <w:sz w:val="22"/>
          <w:szCs w:val="22"/>
          <w:lang w:eastAsia="en-GB"/>
        </w:rPr>
      </w:pPr>
      <w:r w:rsidRPr="0023670A">
        <w:rPr>
          <w:rFonts w:eastAsia="Times New Roman"/>
          <w:sz w:val="22"/>
          <w:szCs w:val="22"/>
          <w:lang w:eastAsia="en-GB"/>
        </w:rPr>
        <w:t>This strand focuses on:</w:t>
      </w:r>
    </w:p>
    <w:p w:rsidR="0023670A" w:rsidRPr="0023670A" w:rsidRDefault="0023670A" w:rsidP="0023670A">
      <w:pPr>
        <w:pStyle w:val="BodyText"/>
        <w:spacing w:before="10"/>
        <w:rPr>
          <w:sz w:val="22"/>
          <w:szCs w:val="22"/>
        </w:rPr>
      </w:pP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learners’ rights to safety and protection and freedom from harm and discrimination</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how and where to seek information, help and support</w:t>
      </w:r>
    </w:p>
    <w:p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how to support and advocate for the rights, fair treatment and respect of all.</w:t>
      </w:r>
    </w:p>
    <w:p w:rsidR="0023670A" w:rsidRPr="0023670A" w:rsidRDefault="0023670A" w:rsidP="0023670A">
      <w:pPr>
        <w:jc w:val="both"/>
        <w:rPr>
          <w:rFonts w:ascii="Arial" w:hAnsi="Arial" w:cs="Arial"/>
        </w:rPr>
      </w:pPr>
    </w:p>
    <w:p w:rsidR="0023670A" w:rsidRPr="0023670A" w:rsidRDefault="0023670A" w:rsidP="0023670A">
      <w:pPr>
        <w:jc w:val="both"/>
        <w:rPr>
          <w:rFonts w:ascii="Arial" w:hAnsi="Arial" w:cs="Arial"/>
        </w:rPr>
      </w:pPr>
    </w:p>
    <w:tbl>
      <w:tblPr>
        <w:tblW w:w="9757" w:type="dxa"/>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82"/>
        <w:gridCol w:w="3274"/>
        <w:gridCol w:w="3101"/>
      </w:tblGrid>
      <w:tr w:rsidR="0023670A" w:rsidRPr="0023670A" w:rsidTr="00684F9B">
        <w:trPr>
          <w:trHeight w:val="554"/>
        </w:trPr>
        <w:tc>
          <w:tcPr>
            <w:tcW w:w="3382" w:type="dxa"/>
          </w:tcPr>
          <w:p w:rsidR="0023670A" w:rsidRPr="0023670A" w:rsidRDefault="0023670A" w:rsidP="00684F9B">
            <w:pPr>
              <w:pStyle w:val="TableParagraph"/>
              <w:spacing w:line="274" w:lineRule="exact"/>
              <w:ind w:left="107"/>
              <w:rPr>
                <w:b/>
              </w:rPr>
            </w:pPr>
            <w:r w:rsidRPr="0023670A">
              <w:rPr>
                <w:b/>
              </w:rPr>
              <w:t>Phase</w:t>
            </w:r>
            <w:r w:rsidRPr="0023670A">
              <w:rPr>
                <w:b/>
                <w:spacing w:val="-2"/>
              </w:rPr>
              <w:t xml:space="preserve"> </w:t>
            </w:r>
            <w:r w:rsidRPr="0023670A">
              <w:rPr>
                <w:b/>
                <w:spacing w:val="-10"/>
              </w:rPr>
              <w:t>1</w:t>
            </w:r>
          </w:p>
        </w:tc>
        <w:tc>
          <w:tcPr>
            <w:tcW w:w="3274" w:type="dxa"/>
          </w:tcPr>
          <w:p w:rsidR="0023670A" w:rsidRPr="0023670A" w:rsidRDefault="0023670A" w:rsidP="00684F9B">
            <w:pPr>
              <w:pStyle w:val="TableParagraph"/>
              <w:spacing w:line="274" w:lineRule="exact"/>
              <w:ind w:left="171"/>
              <w:rPr>
                <w:b/>
              </w:rPr>
            </w:pPr>
            <w:r w:rsidRPr="0023670A">
              <w:rPr>
                <w:b/>
              </w:rPr>
              <w:t>Phase</w:t>
            </w:r>
            <w:r w:rsidRPr="0023670A">
              <w:rPr>
                <w:b/>
                <w:spacing w:val="-2"/>
              </w:rPr>
              <w:t xml:space="preserve"> </w:t>
            </w:r>
            <w:r w:rsidRPr="0023670A">
              <w:rPr>
                <w:b/>
                <w:spacing w:val="-10"/>
              </w:rPr>
              <w:t>2</w:t>
            </w:r>
          </w:p>
        </w:tc>
        <w:tc>
          <w:tcPr>
            <w:tcW w:w="3100" w:type="dxa"/>
          </w:tcPr>
          <w:p w:rsidR="0023670A" w:rsidRPr="0023670A" w:rsidRDefault="0023670A" w:rsidP="00684F9B">
            <w:pPr>
              <w:pStyle w:val="TableParagraph"/>
              <w:spacing w:line="274" w:lineRule="exact"/>
              <w:ind w:left="107"/>
              <w:rPr>
                <w:b/>
              </w:rPr>
            </w:pPr>
            <w:r w:rsidRPr="0023670A">
              <w:rPr>
                <w:b/>
              </w:rPr>
              <w:t>Phase</w:t>
            </w:r>
            <w:r w:rsidRPr="0023670A">
              <w:rPr>
                <w:b/>
                <w:spacing w:val="-2"/>
              </w:rPr>
              <w:t xml:space="preserve"> </w:t>
            </w:r>
            <w:r w:rsidRPr="0023670A">
              <w:rPr>
                <w:b/>
                <w:spacing w:val="-10"/>
              </w:rPr>
              <w:t>3</w:t>
            </w:r>
          </w:p>
        </w:tc>
      </w:tr>
      <w:tr w:rsidR="0023670A" w:rsidRPr="0023670A" w:rsidTr="00684F9B">
        <w:trPr>
          <w:trHeight w:val="555"/>
        </w:trPr>
        <w:tc>
          <w:tcPr>
            <w:tcW w:w="9757" w:type="dxa"/>
            <w:gridSpan w:val="3"/>
          </w:tcPr>
          <w:p w:rsidR="0023670A" w:rsidRPr="0023670A" w:rsidRDefault="0023670A" w:rsidP="00684F9B">
            <w:pPr>
              <w:pStyle w:val="TableParagraph"/>
              <w:spacing w:line="270" w:lineRule="atLeast"/>
              <w:ind w:left="107" w:right="175"/>
            </w:pPr>
            <w:r w:rsidRPr="0023670A">
              <w:t>Practitioners</w:t>
            </w:r>
            <w:r w:rsidRPr="0023670A">
              <w:rPr>
                <w:spacing w:val="-6"/>
              </w:rPr>
              <w:t xml:space="preserve"> </w:t>
            </w:r>
            <w:r w:rsidRPr="0023670A">
              <w:t>should</w:t>
            </w:r>
            <w:r w:rsidRPr="0023670A">
              <w:rPr>
                <w:spacing w:val="-6"/>
              </w:rPr>
              <w:t xml:space="preserve"> </w:t>
            </w:r>
            <w:r w:rsidRPr="0023670A">
              <w:t>consider</w:t>
            </w:r>
            <w:r w:rsidRPr="0023670A">
              <w:rPr>
                <w:spacing w:val="-6"/>
              </w:rPr>
              <w:t xml:space="preserve"> </w:t>
            </w:r>
            <w:r w:rsidRPr="0023670A">
              <w:t>learners’</w:t>
            </w:r>
            <w:r w:rsidRPr="0023670A">
              <w:rPr>
                <w:spacing w:val="-4"/>
              </w:rPr>
              <w:t xml:space="preserve"> </w:t>
            </w:r>
            <w:r w:rsidRPr="0023670A">
              <w:t>developmental</w:t>
            </w:r>
            <w:r w:rsidRPr="0023670A">
              <w:rPr>
                <w:spacing w:val="-9"/>
              </w:rPr>
              <w:t xml:space="preserve"> </w:t>
            </w:r>
            <w:r w:rsidRPr="0023670A">
              <w:t>appropriateness</w:t>
            </w:r>
            <w:r w:rsidRPr="0023670A">
              <w:rPr>
                <w:spacing w:val="-3"/>
              </w:rPr>
              <w:t xml:space="preserve"> </w:t>
            </w:r>
            <w:r w:rsidRPr="0023670A">
              <w:t>for learning in each phase:</w:t>
            </w:r>
          </w:p>
        </w:tc>
      </w:tr>
      <w:tr w:rsidR="0023670A" w:rsidRPr="0023670A" w:rsidTr="00684F9B">
        <w:trPr>
          <w:trHeight w:val="553"/>
        </w:trPr>
        <w:tc>
          <w:tcPr>
            <w:tcW w:w="3382" w:type="dxa"/>
          </w:tcPr>
          <w:p w:rsidR="0023670A" w:rsidRPr="0023670A" w:rsidRDefault="0023670A" w:rsidP="00684F9B">
            <w:pPr>
              <w:pStyle w:val="TableParagraph"/>
              <w:spacing w:line="274" w:lineRule="exact"/>
              <w:ind w:left="107"/>
              <w:rPr>
                <w:b/>
              </w:rPr>
            </w:pPr>
            <w:r w:rsidRPr="0023670A">
              <w:rPr>
                <w:b/>
              </w:rPr>
              <w:t>From age</w:t>
            </w:r>
            <w:r w:rsidRPr="0023670A">
              <w:rPr>
                <w:b/>
                <w:spacing w:val="1"/>
              </w:rPr>
              <w:t xml:space="preserve"> </w:t>
            </w:r>
            <w:r w:rsidRPr="0023670A">
              <w:rPr>
                <w:b/>
                <w:spacing w:val="-10"/>
              </w:rPr>
              <w:t>3</w:t>
            </w:r>
          </w:p>
        </w:tc>
        <w:tc>
          <w:tcPr>
            <w:tcW w:w="3274" w:type="dxa"/>
          </w:tcPr>
          <w:p w:rsidR="0023670A" w:rsidRPr="0023670A" w:rsidRDefault="0023670A" w:rsidP="00684F9B">
            <w:pPr>
              <w:pStyle w:val="TableParagraph"/>
              <w:spacing w:line="274" w:lineRule="exact"/>
              <w:ind w:left="104"/>
              <w:rPr>
                <w:b/>
              </w:rPr>
            </w:pPr>
            <w:r w:rsidRPr="0023670A">
              <w:rPr>
                <w:b/>
              </w:rPr>
              <w:t>From age</w:t>
            </w:r>
            <w:r w:rsidRPr="0023670A">
              <w:rPr>
                <w:b/>
                <w:spacing w:val="1"/>
              </w:rPr>
              <w:t xml:space="preserve"> </w:t>
            </w:r>
            <w:r w:rsidRPr="0023670A">
              <w:rPr>
                <w:b/>
                <w:spacing w:val="-10"/>
              </w:rPr>
              <w:t>7</w:t>
            </w:r>
          </w:p>
        </w:tc>
        <w:tc>
          <w:tcPr>
            <w:tcW w:w="3100" w:type="dxa"/>
          </w:tcPr>
          <w:p w:rsidR="0023670A" w:rsidRPr="0023670A" w:rsidRDefault="0023670A" w:rsidP="00684F9B">
            <w:pPr>
              <w:pStyle w:val="TableParagraph"/>
              <w:spacing w:line="274" w:lineRule="exact"/>
              <w:ind w:left="107"/>
              <w:rPr>
                <w:b/>
              </w:rPr>
            </w:pPr>
            <w:r w:rsidRPr="0023670A">
              <w:rPr>
                <w:b/>
              </w:rPr>
              <w:t>From age</w:t>
            </w:r>
            <w:r w:rsidRPr="0023670A">
              <w:rPr>
                <w:b/>
                <w:spacing w:val="1"/>
              </w:rPr>
              <w:t xml:space="preserve"> </w:t>
            </w:r>
            <w:r w:rsidRPr="0023670A">
              <w:rPr>
                <w:b/>
                <w:spacing w:val="-5"/>
              </w:rPr>
              <w:t>11</w:t>
            </w:r>
          </w:p>
        </w:tc>
      </w:tr>
      <w:tr w:rsidR="0023670A" w:rsidRPr="0023670A" w:rsidTr="00684F9B">
        <w:trPr>
          <w:trHeight w:val="553"/>
        </w:trPr>
        <w:tc>
          <w:tcPr>
            <w:tcW w:w="9757" w:type="dxa"/>
            <w:gridSpan w:val="3"/>
            <w:tcBorders>
              <w:bottom w:val="single" w:sz="4" w:space="0" w:color="000000"/>
            </w:tcBorders>
          </w:tcPr>
          <w:p w:rsidR="0023670A" w:rsidRPr="0023670A" w:rsidRDefault="0023670A" w:rsidP="00684F9B">
            <w:pPr>
              <w:pStyle w:val="TableParagraph"/>
              <w:ind w:left="107"/>
              <w:rPr>
                <w:b/>
              </w:rPr>
            </w:pPr>
            <w:r w:rsidRPr="0023670A">
              <w:rPr>
                <w:b/>
              </w:rPr>
              <w:t>The</w:t>
            </w:r>
            <w:r w:rsidRPr="0023670A">
              <w:rPr>
                <w:b/>
                <w:spacing w:val="-4"/>
              </w:rPr>
              <w:t xml:space="preserve"> </w:t>
            </w:r>
            <w:r w:rsidRPr="0023670A">
              <w:rPr>
                <w:b/>
              </w:rPr>
              <w:t>learning</w:t>
            </w:r>
            <w:r w:rsidRPr="0023670A">
              <w:rPr>
                <w:b/>
                <w:spacing w:val="-1"/>
              </w:rPr>
              <w:t xml:space="preserve"> </w:t>
            </w:r>
            <w:r w:rsidRPr="0023670A">
              <w:rPr>
                <w:b/>
                <w:spacing w:val="-2"/>
              </w:rPr>
              <w:t>supports:</w:t>
            </w:r>
          </w:p>
        </w:tc>
      </w:tr>
      <w:tr w:rsidR="0023670A" w:rsidRPr="0023670A"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12" w:right="214"/>
            </w:pPr>
            <w:r w:rsidRPr="0023670A">
              <w:t>Recognising harmful behaviour including behaviours which are discriminatory</w:t>
            </w:r>
            <w:r w:rsidRPr="0023670A">
              <w:rPr>
                <w:spacing w:val="-17"/>
              </w:rPr>
              <w:t xml:space="preserve"> </w:t>
            </w:r>
            <w:r w:rsidRPr="0023670A">
              <w:t>and</w:t>
            </w:r>
            <w:r w:rsidRPr="0023670A">
              <w:rPr>
                <w:spacing w:val="-17"/>
              </w:rPr>
              <w:t xml:space="preserve"> </w:t>
            </w:r>
            <w:r w:rsidRPr="0023670A">
              <w:t xml:space="preserve">the right to be free from </w:t>
            </w:r>
            <w:r w:rsidRPr="0023670A">
              <w:rPr>
                <w:spacing w:val="-2"/>
              </w:rPr>
              <w:t>discrimination.</w:t>
            </w:r>
          </w:p>
          <w:p w:rsidR="0023670A" w:rsidRPr="0023670A" w:rsidRDefault="0023670A" w:rsidP="00684F9B">
            <w:pPr>
              <w:pStyle w:val="TableParagraph"/>
              <w:spacing w:before="10"/>
            </w:pPr>
          </w:p>
          <w:p w:rsidR="0023670A" w:rsidRPr="0023670A" w:rsidRDefault="0023670A" w:rsidP="00684F9B">
            <w:pPr>
              <w:pStyle w:val="TableParagraph"/>
              <w:ind w:left="112" w:right="73"/>
            </w:pPr>
            <w:r w:rsidRPr="0023670A">
              <w:t>Ability to interact with others</w:t>
            </w:r>
            <w:r w:rsidRPr="0023670A">
              <w:rPr>
                <w:spacing w:val="-6"/>
              </w:rPr>
              <w:t xml:space="preserve"> </w:t>
            </w:r>
            <w:r w:rsidRPr="0023670A">
              <w:t>in</w:t>
            </w:r>
            <w:r w:rsidRPr="0023670A">
              <w:rPr>
                <w:spacing w:val="-8"/>
              </w:rPr>
              <w:t xml:space="preserve"> </w:t>
            </w:r>
            <w:r w:rsidRPr="0023670A">
              <w:t>a</w:t>
            </w:r>
            <w:r w:rsidRPr="0023670A">
              <w:rPr>
                <w:spacing w:val="-5"/>
              </w:rPr>
              <w:t xml:space="preserve"> </w:t>
            </w:r>
            <w:r w:rsidRPr="0023670A">
              <w:t>way</w:t>
            </w:r>
            <w:r w:rsidRPr="0023670A">
              <w:rPr>
                <w:spacing w:val="-9"/>
              </w:rPr>
              <w:t xml:space="preserve"> </w:t>
            </w:r>
            <w:r w:rsidRPr="0023670A">
              <w:t>that</w:t>
            </w:r>
            <w:r w:rsidRPr="0023670A">
              <w:rPr>
                <w:spacing w:val="-6"/>
              </w:rPr>
              <w:t xml:space="preserve"> </w:t>
            </w:r>
            <w:r w:rsidRPr="0023670A">
              <w:t>is</w:t>
            </w:r>
            <w:r w:rsidRPr="0023670A">
              <w:rPr>
                <w:spacing w:val="-9"/>
              </w:rPr>
              <w:t xml:space="preserve"> </w:t>
            </w:r>
            <w:r w:rsidRPr="0023670A">
              <w:t>fair.</w:t>
            </w:r>
          </w:p>
        </w:tc>
        <w:tc>
          <w:tcPr>
            <w:tcW w:w="3274"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09" w:right="164"/>
            </w:pPr>
            <w:r w:rsidRPr="0023670A">
              <w:t>Understanding of the importance of fair treatment for all and of respect in all interpersonal</w:t>
            </w:r>
            <w:r w:rsidRPr="0023670A">
              <w:rPr>
                <w:spacing w:val="-17"/>
              </w:rPr>
              <w:t xml:space="preserve"> </w:t>
            </w:r>
            <w:r w:rsidRPr="0023670A">
              <w:t>interactions offline and online.</w:t>
            </w:r>
          </w:p>
          <w:p w:rsidR="0023670A" w:rsidRPr="0023670A" w:rsidRDefault="0023670A" w:rsidP="00684F9B">
            <w:pPr>
              <w:pStyle w:val="TableParagraph"/>
              <w:spacing w:before="10"/>
            </w:pPr>
          </w:p>
          <w:p w:rsidR="0023670A" w:rsidRPr="0023670A" w:rsidRDefault="0023670A" w:rsidP="00684F9B">
            <w:pPr>
              <w:pStyle w:val="TableParagraph"/>
              <w:ind w:left="109" w:right="127"/>
            </w:pPr>
            <w:r w:rsidRPr="0023670A">
              <w:t xml:space="preserve">Recognising the value of </w:t>
            </w:r>
            <w:r w:rsidRPr="0023670A">
              <w:rPr>
                <w:spacing w:val="-2"/>
              </w:rPr>
              <w:t xml:space="preserve">non-discriminatory </w:t>
            </w:r>
            <w:r w:rsidRPr="0023670A">
              <w:t>behaviours</w:t>
            </w:r>
            <w:r w:rsidRPr="0023670A">
              <w:rPr>
                <w:spacing w:val="-12"/>
              </w:rPr>
              <w:t xml:space="preserve"> </w:t>
            </w:r>
            <w:r w:rsidRPr="0023670A">
              <w:t>and</w:t>
            </w:r>
            <w:r w:rsidRPr="0023670A">
              <w:rPr>
                <w:spacing w:val="-12"/>
              </w:rPr>
              <w:t xml:space="preserve"> </w:t>
            </w:r>
            <w:r w:rsidRPr="0023670A">
              <w:t>when</w:t>
            </w:r>
            <w:r w:rsidRPr="0023670A">
              <w:rPr>
                <w:spacing w:val="-14"/>
              </w:rPr>
              <w:t xml:space="preserve"> </w:t>
            </w:r>
            <w:r w:rsidRPr="0023670A">
              <w:t>and how</w:t>
            </w:r>
            <w:r w:rsidRPr="0023670A">
              <w:rPr>
                <w:spacing w:val="-5"/>
              </w:rPr>
              <w:t xml:space="preserve"> </w:t>
            </w:r>
            <w:r w:rsidRPr="0023670A">
              <w:t>to</w:t>
            </w:r>
            <w:r w:rsidRPr="0023670A">
              <w:rPr>
                <w:spacing w:val="-2"/>
              </w:rPr>
              <w:t xml:space="preserve"> </w:t>
            </w:r>
            <w:r w:rsidRPr="0023670A">
              <w:t>take</w:t>
            </w:r>
            <w:r w:rsidRPr="0023670A">
              <w:rPr>
                <w:spacing w:val="-2"/>
              </w:rPr>
              <w:t xml:space="preserve"> </w:t>
            </w:r>
            <w:r w:rsidRPr="0023670A">
              <w:t>safe</w:t>
            </w:r>
            <w:r w:rsidRPr="0023670A">
              <w:rPr>
                <w:spacing w:val="-1"/>
              </w:rPr>
              <w:t xml:space="preserve"> </w:t>
            </w:r>
            <w:r w:rsidRPr="0023670A">
              <w:t>action</w:t>
            </w:r>
            <w:r w:rsidRPr="0023670A">
              <w:rPr>
                <w:spacing w:val="-4"/>
              </w:rPr>
              <w:t xml:space="preserve"> </w:t>
            </w:r>
            <w:r w:rsidRPr="0023670A">
              <w:t xml:space="preserve">to respond to and challenge </w:t>
            </w:r>
            <w:r w:rsidRPr="0023670A">
              <w:rPr>
                <w:spacing w:val="-2"/>
              </w:rPr>
              <w:t>discriminatory</w:t>
            </w:r>
            <w:r w:rsidRPr="0023670A">
              <w:rPr>
                <w:spacing w:val="80"/>
              </w:rPr>
              <w:t xml:space="preserve"> </w:t>
            </w:r>
            <w:r w:rsidRPr="0023670A">
              <w:rPr>
                <w:spacing w:val="-2"/>
              </w:rPr>
              <w:t>behaviours.</w:t>
            </w:r>
          </w:p>
        </w:tc>
        <w:tc>
          <w:tcPr>
            <w:tcW w:w="310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ind w:left="112" w:right="115"/>
            </w:pPr>
            <w:r w:rsidRPr="0023670A">
              <w:t>Understanding the importance</w:t>
            </w:r>
            <w:r w:rsidRPr="0023670A">
              <w:rPr>
                <w:spacing w:val="-17"/>
              </w:rPr>
              <w:t xml:space="preserve"> </w:t>
            </w:r>
            <w:r w:rsidRPr="0023670A">
              <w:t>of</w:t>
            </w:r>
            <w:r w:rsidRPr="0023670A">
              <w:rPr>
                <w:spacing w:val="-17"/>
              </w:rPr>
              <w:t xml:space="preserve"> </w:t>
            </w:r>
            <w:r w:rsidRPr="0023670A">
              <w:t xml:space="preserve">inclusivity, including for LGBTQ+ people, non- discrimination and the value of diversity in our </w:t>
            </w:r>
            <w:r w:rsidRPr="0023670A">
              <w:rPr>
                <w:spacing w:val="-2"/>
              </w:rPr>
              <w:t>interpersonal</w:t>
            </w:r>
            <w:r w:rsidRPr="0023670A">
              <w:rPr>
                <w:spacing w:val="80"/>
              </w:rPr>
              <w:t xml:space="preserve"> </w:t>
            </w:r>
            <w:r w:rsidRPr="0023670A">
              <w:t xml:space="preserve">behaviours and </w:t>
            </w:r>
            <w:r w:rsidRPr="0023670A">
              <w:rPr>
                <w:spacing w:val="-2"/>
              </w:rPr>
              <w:t>relationships.</w:t>
            </w:r>
          </w:p>
          <w:p w:rsidR="0023670A" w:rsidRPr="0023670A" w:rsidRDefault="0023670A" w:rsidP="00684F9B">
            <w:pPr>
              <w:pStyle w:val="TableParagraph"/>
              <w:spacing w:before="3"/>
            </w:pPr>
          </w:p>
          <w:p w:rsidR="0023670A" w:rsidRPr="0023670A" w:rsidRDefault="0023670A" w:rsidP="00684F9B">
            <w:pPr>
              <w:pStyle w:val="TableParagraph"/>
              <w:spacing w:line="270" w:lineRule="atLeast"/>
              <w:ind w:left="112" w:right="111"/>
            </w:pPr>
            <w:r w:rsidRPr="0023670A">
              <w:t>Developing a sense of individual and social responsibility</w:t>
            </w:r>
            <w:r w:rsidRPr="0023670A">
              <w:rPr>
                <w:spacing w:val="-17"/>
              </w:rPr>
              <w:t xml:space="preserve"> </w:t>
            </w:r>
            <w:r w:rsidRPr="0023670A">
              <w:t>to</w:t>
            </w:r>
            <w:r w:rsidRPr="0023670A">
              <w:rPr>
                <w:spacing w:val="-17"/>
              </w:rPr>
              <w:t xml:space="preserve"> </w:t>
            </w:r>
            <w:r w:rsidRPr="0023670A">
              <w:t>others, including</w:t>
            </w:r>
            <w:r w:rsidRPr="0023670A">
              <w:rPr>
                <w:spacing w:val="-17"/>
              </w:rPr>
              <w:t xml:space="preserve"> </w:t>
            </w:r>
            <w:r w:rsidRPr="0023670A">
              <w:t xml:space="preserve">consideration of how we respond to behaviours that are discriminatory, disrespectful and harmful, offline and online. </w:t>
            </w:r>
          </w:p>
        </w:tc>
      </w:tr>
      <w:tr w:rsidR="0023670A" w:rsidRPr="0023670A"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12" w:right="3"/>
            </w:pPr>
            <w:r w:rsidRPr="0023670A">
              <w:t>Recognising the right to be free from harmful, abusive and bullying behaviour.</w:t>
            </w:r>
          </w:p>
          <w:p w:rsidR="0023670A" w:rsidRPr="0023670A" w:rsidRDefault="0023670A" w:rsidP="00684F9B">
            <w:pPr>
              <w:pStyle w:val="TableParagraph"/>
            </w:pPr>
          </w:p>
          <w:p w:rsidR="0023670A" w:rsidRPr="0023670A" w:rsidRDefault="0023670A" w:rsidP="00684F9B">
            <w:pPr>
              <w:pStyle w:val="TableParagraph"/>
              <w:ind w:left="112" w:right="3"/>
            </w:pPr>
            <w:r w:rsidRPr="0023670A">
              <w:t>An awareness of how to recognise positive and harmful behaviours, including bullying.</w:t>
            </w:r>
          </w:p>
          <w:p w:rsidR="0023670A" w:rsidRPr="0023670A" w:rsidRDefault="0023670A" w:rsidP="00684F9B">
            <w:pPr>
              <w:pStyle w:val="TableParagraph"/>
              <w:spacing w:before="1"/>
            </w:pPr>
          </w:p>
          <w:p w:rsidR="0023670A" w:rsidRPr="0023670A" w:rsidRDefault="0023670A" w:rsidP="00684F9B">
            <w:pPr>
              <w:pStyle w:val="TableParagraph"/>
              <w:ind w:left="112" w:right="214"/>
            </w:pPr>
            <w:r w:rsidRPr="0023670A">
              <w:t>Ability to share with a trusted adult when faced with harmful behaviours.</w:t>
            </w:r>
          </w:p>
        </w:tc>
        <w:tc>
          <w:tcPr>
            <w:tcW w:w="3274"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0" w:right="96"/>
            </w:pPr>
            <w:r w:rsidRPr="0023670A">
              <w:t>Understanding of the right for everyone to be free from harm or abuse.</w:t>
            </w:r>
          </w:p>
          <w:p w:rsidR="0023670A" w:rsidRPr="0023670A" w:rsidRDefault="0023670A" w:rsidP="00684F9B">
            <w:pPr>
              <w:pStyle w:val="TableParagraph"/>
            </w:pPr>
          </w:p>
          <w:p w:rsidR="0023670A" w:rsidRPr="0023670A" w:rsidRDefault="0023670A" w:rsidP="00684F9B">
            <w:pPr>
              <w:pStyle w:val="TableParagraph"/>
              <w:ind w:left="109" w:right="164"/>
            </w:pPr>
            <w:r w:rsidRPr="0023670A">
              <w:t>An awareness of different kinds of harmful or abusive behaviour including physical, sexual, and emotional abuse and neglect, including peer on peer harassment and bullying and the role technology can play.</w:t>
            </w:r>
          </w:p>
          <w:p w:rsidR="0023670A" w:rsidRPr="0023670A" w:rsidRDefault="0023670A" w:rsidP="00684F9B">
            <w:pPr>
              <w:pStyle w:val="TableParagraph"/>
              <w:ind w:left="109" w:right="164"/>
            </w:pPr>
          </w:p>
          <w:p w:rsidR="0023670A" w:rsidRPr="0023670A" w:rsidRDefault="0023670A" w:rsidP="00684F9B">
            <w:pPr>
              <w:pStyle w:val="TableParagraph"/>
              <w:ind w:left="109" w:right="164"/>
            </w:pPr>
            <w:r w:rsidRPr="0023670A">
              <w:t>How to seek support for oneself, and offer support to others.</w:t>
            </w:r>
          </w:p>
          <w:p w:rsidR="0023670A" w:rsidRPr="0023670A" w:rsidRDefault="0023670A" w:rsidP="00684F9B">
            <w:pPr>
              <w:pStyle w:val="TableParagraph"/>
              <w:ind w:left="109" w:right="164"/>
            </w:pPr>
          </w:p>
          <w:p w:rsidR="0023670A" w:rsidRPr="0023670A" w:rsidRDefault="0023670A" w:rsidP="00684F9B">
            <w:pPr>
              <w:pStyle w:val="TableParagraph"/>
              <w:ind w:left="109" w:right="164"/>
            </w:pPr>
            <w:r w:rsidRPr="0023670A">
              <w:t>How to be a good friend and advocate for others.</w:t>
            </w:r>
          </w:p>
        </w:tc>
        <w:tc>
          <w:tcPr>
            <w:tcW w:w="310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12" w:right="115"/>
            </w:pPr>
            <w:r w:rsidRPr="0023670A">
              <w:t>Recognising harmful, abusive or coercive behaviour in personal relationships including control, violence and sexual violence and how to respond and seek help for self and others. This includes all forms of violence based on sex, gender and sexuality.</w:t>
            </w:r>
          </w:p>
        </w:tc>
      </w:tr>
      <w:tr w:rsidR="0023670A" w:rsidRPr="0023670A" w:rsidTr="00684F9B">
        <w:trPr>
          <w:trHeight w:val="7935"/>
        </w:trPr>
        <w:tc>
          <w:tcPr>
            <w:tcW w:w="3382" w:type="dxa"/>
            <w:tcBorders>
              <w:top w:val="single" w:sz="4" w:space="0" w:color="000000"/>
              <w:left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7" w:right="136"/>
            </w:pPr>
            <w:r w:rsidRPr="0023670A">
              <w:t>(Phases 1 and 2 include pre-requisite knowledge and skills for understanding the learning on consent at phase 3)</w:t>
            </w:r>
          </w:p>
          <w:p w:rsidR="0023670A" w:rsidRPr="0023670A" w:rsidRDefault="0023670A" w:rsidP="00684F9B">
            <w:pPr>
              <w:pStyle w:val="TableParagraph"/>
            </w:pPr>
          </w:p>
          <w:p w:rsidR="0023670A" w:rsidRPr="0023670A" w:rsidRDefault="0023670A" w:rsidP="00684F9B">
            <w:pPr>
              <w:pStyle w:val="TableParagraph"/>
              <w:ind w:left="107" w:right="156"/>
            </w:pPr>
            <w:r w:rsidRPr="0023670A">
              <w:t>Beginning to recognise that other people have thoughts, feelings and opinions that are different.</w:t>
            </w:r>
          </w:p>
          <w:p w:rsidR="0023670A" w:rsidRPr="0023670A" w:rsidRDefault="0023670A" w:rsidP="00684F9B">
            <w:pPr>
              <w:pStyle w:val="TableParagraph"/>
            </w:pPr>
          </w:p>
          <w:p w:rsidR="0023670A" w:rsidRPr="0023670A" w:rsidRDefault="0023670A" w:rsidP="00684F9B">
            <w:pPr>
              <w:pStyle w:val="TableParagraph"/>
              <w:ind w:left="107" w:right="50"/>
            </w:pPr>
            <w:r w:rsidRPr="0023670A">
              <w:t>An awareness of the need to seek agreement in order</w:t>
            </w:r>
          </w:p>
          <w:p w:rsidR="0023670A" w:rsidRPr="0023670A" w:rsidRDefault="0023670A" w:rsidP="00684F9B">
            <w:pPr>
              <w:pStyle w:val="TableParagraph"/>
              <w:ind w:left="112" w:right="214"/>
            </w:pPr>
            <w:r w:rsidRPr="0023670A">
              <w:t>to share, for example toys.</w:t>
            </w:r>
          </w:p>
          <w:p w:rsidR="0023670A" w:rsidRPr="0023670A" w:rsidRDefault="0023670A" w:rsidP="00684F9B">
            <w:pPr>
              <w:pStyle w:val="TableParagraph"/>
            </w:pPr>
          </w:p>
          <w:p w:rsidR="0023670A" w:rsidRPr="0023670A" w:rsidRDefault="0023670A" w:rsidP="00684F9B">
            <w:pPr>
              <w:pStyle w:val="TableParagraph"/>
              <w:ind w:left="107" w:right="50"/>
            </w:pPr>
            <w:r w:rsidRPr="0023670A">
              <w:t>An awareness of everyone’s right to privacy, personal boundaries and which parts of the body are private.</w:t>
            </w:r>
          </w:p>
          <w:p w:rsidR="0023670A" w:rsidRPr="0023670A" w:rsidRDefault="0023670A" w:rsidP="00684F9B">
            <w:pPr>
              <w:pStyle w:val="TableParagraph"/>
            </w:pPr>
          </w:p>
          <w:p w:rsidR="0023670A" w:rsidRPr="0023670A" w:rsidRDefault="0023670A" w:rsidP="00684F9B">
            <w:pPr>
              <w:pStyle w:val="TableParagraph"/>
              <w:ind w:left="112" w:right="214"/>
            </w:pPr>
            <w:r w:rsidRPr="0023670A">
              <w:t>Ability to communicate if someone is touching them in a way that makes them feel uncomfortable.</w:t>
            </w:r>
          </w:p>
        </w:tc>
        <w:tc>
          <w:tcPr>
            <w:tcW w:w="3274" w:type="dxa"/>
            <w:tcBorders>
              <w:top w:val="single" w:sz="4" w:space="0" w:color="000000"/>
              <w:left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7" w:right="119"/>
            </w:pPr>
            <w:r w:rsidRPr="0023670A">
              <w:t>Understanding of the right to bodily privacy, personal boundaries including online.</w:t>
            </w:r>
          </w:p>
          <w:p w:rsidR="0023670A" w:rsidRPr="0023670A" w:rsidRDefault="0023670A" w:rsidP="00684F9B">
            <w:pPr>
              <w:pStyle w:val="TableParagraph"/>
            </w:pPr>
          </w:p>
          <w:p w:rsidR="0023670A" w:rsidRPr="0023670A" w:rsidRDefault="0023670A" w:rsidP="00684F9B">
            <w:pPr>
              <w:pStyle w:val="TableParagraph"/>
              <w:ind w:left="107" w:right="763"/>
            </w:pPr>
            <w:r w:rsidRPr="0023670A">
              <w:t>Understanding how behaviours may be perceived by others offline and online.</w:t>
            </w:r>
          </w:p>
          <w:p w:rsidR="0023670A" w:rsidRPr="0023670A" w:rsidRDefault="0023670A" w:rsidP="00684F9B">
            <w:pPr>
              <w:pStyle w:val="TableParagraph"/>
            </w:pPr>
          </w:p>
          <w:p w:rsidR="0023670A" w:rsidRPr="0023670A" w:rsidRDefault="0023670A" w:rsidP="00684F9B">
            <w:pPr>
              <w:pStyle w:val="TableParagraph"/>
              <w:ind w:left="107" w:right="217"/>
              <w:jc w:val="both"/>
            </w:pPr>
            <w:r w:rsidRPr="0023670A">
              <w:t>Recognising which steps to take to keep safe from harm both in offline and</w:t>
            </w:r>
          </w:p>
          <w:p w:rsidR="0023670A" w:rsidRPr="0023670A" w:rsidRDefault="0023670A" w:rsidP="00684F9B">
            <w:pPr>
              <w:pStyle w:val="TableParagraph"/>
              <w:ind w:left="109" w:right="164"/>
            </w:pPr>
            <w:r w:rsidRPr="0023670A">
              <w:t>online friendships.</w:t>
            </w:r>
          </w:p>
          <w:p w:rsidR="0023670A" w:rsidRPr="0023670A" w:rsidRDefault="0023670A" w:rsidP="00684F9B">
            <w:pPr>
              <w:pStyle w:val="TableParagraph"/>
            </w:pPr>
          </w:p>
          <w:p w:rsidR="0023670A" w:rsidRPr="0023670A" w:rsidRDefault="0023670A" w:rsidP="00684F9B">
            <w:pPr>
              <w:pStyle w:val="TableParagraph"/>
              <w:ind w:left="109" w:right="164"/>
            </w:pPr>
            <w:r w:rsidRPr="0023670A">
              <w:t>Understanding the social and emotional norms and pressures that lead to non-consensual behaviours, friendships and relationships, for example, gender norms.</w:t>
            </w:r>
          </w:p>
          <w:p w:rsidR="0023670A" w:rsidRPr="0023670A" w:rsidRDefault="0023670A" w:rsidP="00684F9B">
            <w:pPr>
              <w:pStyle w:val="TableParagraph"/>
              <w:ind w:left="109" w:right="164"/>
            </w:pPr>
          </w:p>
          <w:p w:rsidR="0023670A" w:rsidRPr="0023670A" w:rsidRDefault="0023670A" w:rsidP="00684F9B">
            <w:pPr>
              <w:pStyle w:val="TableParagraph"/>
              <w:ind w:left="109" w:right="164"/>
            </w:pPr>
            <w:r w:rsidRPr="0023670A">
              <w:t>Developing the skills to build consensual behaviours and relationships and know how to safely respond, challenge and report non- consensual behaviours and relationships offline and online.</w:t>
            </w:r>
          </w:p>
        </w:tc>
        <w:tc>
          <w:tcPr>
            <w:tcW w:w="3100" w:type="dxa"/>
            <w:tcBorders>
              <w:top w:val="single" w:sz="4" w:space="0" w:color="000000"/>
              <w:left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8" w:right="127"/>
            </w:pPr>
            <w:r w:rsidRPr="0023670A">
              <w:t>Understanding of the importance of consent for safe and healthy relationships and in particular sexual relationships.</w:t>
            </w:r>
          </w:p>
          <w:p w:rsidR="0023670A" w:rsidRPr="0023670A" w:rsidRDefault="0023670A" w:rsidP="00684F9B">
            <w:pPr>
              <w:pStyle w:val="TableParagraph"/>
            </w:pPr>
          </w:p>
          <w:p w:rsidR="0023670A" w:rsidRPr="0023670A" w:rsidRDefault="0023670A" w:rsidP="00684F9B">
            <w:pPr>
              <w:pStyle w:val="TableParagraph"/>
              <w:ind w:left="112" w:right="115"/>
            </w:pPr>
            <w:r w:rsidRPr="0023670A">
              <w:t>Understanding of how consent can be communicated in different social contexts and relationships, including online.</w:t>
            </w:r>
          </w:p>
          <w:p w:rsidR="0023670A" w:rsidRPr="0023670A" w:rsidRDefault="0023670A" w:rsidP="00684F9B">
            <w:pPr>
              <w:pStyle w:val="TableParagraph"/>
              <w:ind w:left="112" w:right="115"/>
            </w:pPr>
          </w:p>
          <w:p w:rsidR="0023670A" w:rsidRPr="0023670A" w:rsidRDefault="0023670A" w:rsidP="00684F9B">
            <w:pPr>
              <w:pStyle w:val="TableParagraph"/>
              <w:ind w:left="108" w:right="34"/>
            </w:pPr>
            <w:r w:rsidRPr="0023670A">
              <w:t>A critical understanding of how consent is impacted by perception and social context and the factors that influence and impair people’s ability to engage in consensual behaviour,</w:t>
            </w:r>
          </w:p>
          <w:p w:rsidR="0023670A" w:rsidRPr="0023670A" w:rsidRDefault="0023670A" w:rsidP="00684F9B">
            <w:pPr>
              <w:pStyle w:val="TableParagraph"/>
              <w:ind w:left="112" w:right="115"/>
            </w:pPr>
            <w:r w:rsidRPr="0023670A">
              <w:t>for example, substances, violence, coercion and relationship norms.</w:t>
            </w:r>
          </w:p>
        </w:tc>
      </w:tr>
      <w:tr w:rsidR="0023670A" w:rsidRPr="0023670A"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12" w:right="214"/>
            </w:pPr>
            <w:r w:rsidRPr="0023670A">
              <w:t>Awareness of how to keep safe when using digital media, including sharing with a trusted adult when they feel uncomfortable or scared.</w:t>
            </w:r>
          </w:p>
        </w:tc>
        <w:tc>
          <w:tcPr>
            <w:tcW w:w="3274"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4" w:right="79"/>
            </w:pPr>
            <w:r w:rsidRPr="0023670A">
              <w:t>Know how and when digital media can be shared safely, with permission and when it can be a source of harm.</w:t>
            </w:r>
          </w:p>
          <w:p w:rsidR="0023670A" w:rsidRPr="0023670A" w:rsidRDefault="0023670A" w:rsidP="00684F9B">
            <w:pPr>
              <w:pStyle w:val="TableParagraph"/>
            </w:pPr>
          </w:p>
          <w:p w:rsidR="0023670A" w:rsidRPr="0023670A" w:rsidRDefault="0023670A" w:rsidP="00684F9B">
            <w:pPr>
              <w:pStyle w:val="TableParagraph"/>
              <w:ind w:left="104" w:right="79"/>
            </w:pPr>
            <w:r w:rsidRPr="0023670A">
              <w:t>Awareness of the benefits and dangers of the internet and social media in forming friendships online.</w:t>
            </w:r>
          </w:p>
          <w:p w:rsidR="0023670A" w:rsidRPr="0023670A" w:rsidRDefault="0023670A" w:rsidP="00684F9B">
            <w:pPr>
              <w:pStyle w:val="TableParagraph"/>
            </w:pPr>
          </w:p>
          <w:p w:rsidR="0023670A" w:rsidRPr="0023670A" w:rsidRDefault="0023670A" w:rsidP="00684F9B">
            <w:pPr>
              <w:pStyle w:val="TableParagraph"/>
              <w:ind w:left="104" w:right="456"/>
              <w:jc w:val="both"/>
            </w:pPr>
            <w:r w:rsidRPr="0023670A">
              <w:t>Exploring the motives behind fabricated and digitally-altered media.</w:t>
            </w:r>
          </w:p>
          <w:p w:rsidR="0023670A" w:rsidRPr="0023670A" w:rsidRDefault="0023670A" w:rsidP="00684F9B">
            <w:pPr>
              <w:pStyle w:val="TableParagraph"/>
            </w:pPr>
          </w:p>
          <w:p w:rsidR="0023670A" w:rsidRPr="0023670A" w:rsidRDefault="0023670A" w:rsidP="00684F9B">
            <w:pPr>
              <w:pStyle w:val="TableParagraph"/>
              <w:ind w:left="109" w:right="164"/>
            </w:pPr>
            <w:r w:rsidRPr="0023670A">
              <w:t>An understanding of the need to keep safe online, an ability to take steps to protect themselves and an ability to share with trusted adults where something is seen that shouldn’t have been, or is upsetting or uncomfortable.</w:t>
            </w:r>
          </w:p>
        </w:tc>
        <w:tc>
          <w:tcPr>
            <w:tcW w:w="310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7" w:right="136"/>
            </w:pPr>
            <w:r w:rsidRPr="0023670A">
              <w:t>Understand the ethical and legal issues relating to the consensual and non-consensual sharing of self-generated imagery, and rights to safety, support well- being and protection.</w:t>
            </w:r>
          </w:p>
          <w:p w:rsidR="0023670A" w:rsidRPr="0023670A" w:rsidRDefault="0023670A" w:rsidP="00684F9B">
            <w:pPr>
              <w:pStyle w:val="TableParagraph"/>
            </w:pPr>
          </w:p>
          <w:p w:rsidR="0023670A" w:rsidRPr="0023670A" w:rsidRDefault="0023670A" w:rsidP="00684F9B">
            <w:pPr>
              <w:pStyle w:val="TableParagraph"/>
              <w:ind w:left="107" w:right="136"/>
            </w:pPr>
            <w:r w:rsidRPr="0023670A">
              <w:t>Understanding the impacts associated with sexual material and intimacy online, including the ethical and legal implications.</w:t>
            </w:r>
          </w:p>
          <w:p w:rsidR="0023670A" w:rsidRPr="0023670A" w:rsidRDefault="0023670A" w:rsidP="00684F9B">
            <w:pPr>
              <w:pStyle w:val="TableParagraph"/>
            </w:pPr>
          </w:p>
          <w:p w:rsidR="0023670A" w:rsidRPr="0023670A" w:rsidRDefault="0023670A" w:rsidP="00684F9B">
            <w:pPr>
              <w:pStyle w:val="TableParagraph"/>
              <w:ind w:left="112" w:right="115"/>
            </w:pPr>
            <w:r w:rsidRPr="0023670A">
              <w:t>An awareness of how sexual material and media often represents gender, sexual activity, bodily appearance and relationships in unrealistic and harmful ways.</w:t>
            </w:r>
          </w:p>
        </w:tc>
      </w:tr>
      <w:tr w:rsidR="0023670A" w:rsidRPr="0023670A"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7" w:right="135"/>
            </w:pPr>
            <w:r w:rsidRPr="0023670A">
              <w:t>An awareness that everyone has the right to be safe and no one is allowed to harm anyone else.</w:t>
            </w:r>
          </w:p>
          <w:p w:rsidR="0023670A" w:rsidRPr="0023670A" w:rsidRDefault="0023670A" w:rsidP="00684F9B">
            <w:pPr>
              <w:pStyle w:val="TableParagraph"/>
            </w:pPr>
          </w:p>
          <w:p w:rsidR="0023670A" w:rsidRPr="0023670A" w:rsidRDefault="0023670A" w:rsidP="00684F9B">
            <w:pPr>
              <w:pStyle w:val="TableParagraph"/>
              <w:ind w:left="112" w:right="214"/>
            </w:pPr>
            <w:r w:rsidRPr="0023670A">
              <w:t>Ability to speak up for each other.</w:t>
            </w:r>
          </w:p>
        </w:tc>
        <w:tc>
          <w:tcPr>
            <w:tcW w:w="3274"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9" w:right="164"/>
            </w:pPr>
            <w:r w:rsidRPr="0023670A">
              <w:t>Awareness of laws in place to protect from different forms of discrimination, violence, abuse, neglect and harassment.</w:t>
            </w:r>
          </w:p>
        </w:tc>
        <w:tc>
          <w:tcPr>
            <w:tcW w:w="3100" w:type="dxa"/>
            <w:tcBorders>
              <w:top w:val="single" w:sz="4" w:space="0" w:color="000000"/>
              <w:left w:val="single" w:sz="4" w:space="0" w:color="000000"/>
              <w:bottom w:val="single" w:sz="4" w:space="0" w:color="000000"/>
              <w:right w:val="single" w:sz="4" w:space="0" w:color="000000"/>
            </w:tcBorders>
          </w:tcPr>
          <w:p w:rsidR="0023670A" w:rsidRPr="0023670A" w:rsidRDefault="0023670A" w:rsidP="00684F9B">
            <w:pPr>
              <w:pStyle w:val="TableParagraph"/>
            </w:pPr>
          </w:p>
          <w:p w:rsidR="0023670A" w:rsidRPr="0023670A" w:rsidRDefault="0023670A" w:rsidP="00684F9B">
            <w:pPr>
              <w:pStyle w:val="TableParagraph"/>
              <w:ind w:left="107" w:right="96"/>
            </w:pPr>
            <w:r w:rsidRPr="0023670A">
              <w:t>An understanding of laws around RSE issues that are in place to protect us from all forms of discrimination, violence, abuse, neglect and harassment, and that laws are intended to protect not criminalise young people.</w:t>
            </w:r>
          </w:p>
          <w:p w:rsidR="0023670A" w:rsidRPr="0023670A" w:rsidRDefault="0023670A" w:rsidP="00684F9B">
            <w:pPr>
              <w:pStyle w:val="TableParagraph"/>
            </w:pPr>
          </w:p>
          <w:p w:rsidR="0023670A" w:rsidRPr="0023670A" w:rsidRDefault="0023670A" w:rsidP="00684F9B">
            <w:pPr>
              <w:pStyle w:val="TableParagraph"/>
              <w:ind w:left="112" w:right="115"/>
            </w:pPr>
            <w:r w:rsidRPr="0023670A">
              <w:t>An understanding of how to advocate for safe</w:t>
            </w:r>
          </w:p>
          <w:p w:rsidR="0023670A" w:rsidRPr="0023670A" w:rsidRDefault="0023670A" w:rsidP="00684F9B">
            <w:pPr>
              <w:pStyle w:val="TableParagraph"/>
              <w:ind w:left="107" w:right="155"/>
            </w:pPr>
            <w:r w:rsidRPr="0023670A">
              <w:t>environments and the rights and understanding of everyone on a range of RSE issues.</w:t>
            </w:r>
          </w:p>
          <w:p w:rsidR="0023670A" w:rsidRPr="0023670A" w:rsidRDefault="0023670A" w:rsidP="00684F9B">
            <w:pPr>
              <w:pStyle w:val="TableParagraph"/>
            </w:pPr>
          </w:p>
          <w:p w:rsidR="0023670A" w:rsidRPr="0023670A" w:rsidRDefault="0023670A" w:rsidP="00684F9B">
            <w:pPr>
              <w:pStyle w:val="TableParagraph"/>
              <w:ind w:left="112" w:right="115"/>
            </w:pPr>
            <w:r w:rsidRPr="0023670A">
              <w:t>Appreciate the importance of safely speaking out against sex and gender based and sexual violence.</w:t>
            </w:r>
          </w:p>
        </w:tc>
      </w:tr>
    </w:tbl>
    <w:p w:rsidR="0023670A" w:rsidRPr="0023670A" w:rsidRDefault="0023670A" w:rsidP="0023670A">
      <w:pPr>
        <w:rPr>
          <w:rFonts w:ascii="Arial" w:hAnsi="Arial" w:cs="Arial"/>
        </w:rPr>
      </w:pPr>
    </w:p>
    <w:p w:rsidR="0023670A" w:rsidRPr="0023670A" w:rsidRDefault="0023670A" w:rsidP="0023670A">
      <w:pPr>
        <w:rPr>
          <w:rStyle w:val="eop"/>
          <w:rFonts w:ascii="Arial" w:hAnsi="Arial" w:cs="Arial"/>
        </w:rPr>
      </w:pPr>
    </w:p>
    <w:p w:rsidR="0023670A" w:rsidRPr="0023670A" w:rsidRDefault="0023670A" w:rsidP="0023670A">
      <w:pPr>
        <w:spacing w:line="360" w:lineRule="auto"/>
        <w:jc w:val="both"/>
        <w:rPr>
          <w:rStyle w:val="eop"/>
          <w:rFonts w:ascii="Arial" w:hAnsi="Arial" w:cs="Arial"/>
        </w:rPr>
      </w:pPr>
    </w:p>
    <w:p w:rsidR="00653D99" w:rsidRPr="0023670A" w:rsidRDefault="00653D99" w:rsidP="00E86A9E">
      <w:pPr>
        <w:spacing w:line="360" w:lineRule="auto"/>
        <w:jc w:val="both"/>
        <w:rPr>
          <w:rFonts w:ascii="Arial" w:hAnsi="Arial" w:cs="Arial"/>
          <w:color w:val="000000"/>
        </w:rPr>
      </w:pPr>
    </w:p>
    <w:p w:rsidR="00307FF5" w:rsidRPr="0023670A" w:rsidRDefault="00307FF5" w:rsidP="00E86A9E">
      <w:pPr>
        <w:spacing w:after="0" w:line="360" w:lineRule="auto"/>
        <w:rPr>
          <w:rFonts w:ascii="Arial" w:hAnsi="Arial" w:cs="Arial"/>
        </w:rPr>
      </w:pPr>
    </w:p>
    <w:p w:rsidR="00307FF5" w:rsidRPr="0023670A" w:rsidRDefault="00307FF5" w:rsidP="00E86A9E">
      <w:pPr>
        <w:spacing w:after="0" w:line="360" w:lineRule="auto"/>
        <w:rPr>
          <w:rFonts w:ascii="Arial" w:hAnsi="Arial" w:cs="Arial"/>
        </w:rPr>
      </w:pPr>
    </w:p>
    <w:p w:rsidR="00F27E79" w:rsidRPr="0023670A" w:rsidRDefault="00F27E79" w:rsidP="00E86A9E">
      <w:pPr>
        <w:spacing w:after="0" w:line="360" w:lineRule="auto"/>
        <w:rPr>
          <w:rFonts w:ascii="Arial" w:hAnsi="Arial" w:cs="Arial"/>
        </w:rPr>
      </w:pPr>
    </w:p>
    <w:sectPr w:rsidR="00F27E79" w:rsidRPr="0023670A" w:rsidSect="00DE2778">
      <w:headerReference w:type="even" r:id="rId18"/>
      <w:headerReference w:type="default" r:id="rId19"/>
      <w:footerReference w:type="even" r:id="rId20"/>
      <w:footerReference w:type="default" r:id="rId21"/>
      <w:headerReference w:type="first" r:id="rId22"/>
      <w:footerReference w:type="first" r:id="rId23"/>
      <w:pgSz w:w="11906" w:h="16838"/>
      <w:pgMar w:top="568" w:right="849" w:bottom="426" w:left="851"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757" w:rsidRDefault="007B0757" w:rsidP="00B30705">
      <w:pPr>
        <w:spacing w:after="0" w:line="240" w:lineRule="auto"/>
      </w:pPr>
      <w:r>
        <w:separator/>
      </w:r>
    </w:p>
  </w:endnote>
  <w:endnote w:type="continuationSeparator" w:id="0">
    <w:p w:rsidR="007B0757" w:rsidRDefault="007B0757" w:rsidP="00B30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836" w:rsidRDefault="001D483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5432892"/>
      <w:docPartObj>
        <w:docPartGallery w:val="Page Numbers (Bottom of Page)"/>
        <w:docPartUnique/>
      </w:docPartObj>
    </w:sdtPr>
    <w:sdtEndPr>
      <w:rPr>
        <w:noProof/>
      </w:rPr>
    </w:sdtEndPr>
    <w:sdtContent>
      <w:p w:rsidR="00E821B5" w:rsidRDefault="00E821B5">
        <w:pPr>
          <w:pStyle w:val="Footer"/>
        </w:pPr>
        <w:r>
          <w:fldChar w:fldCharType="begin"/>
        </w:r>
        <w:r>
          <w:instrText xml:space="preserve"> PAGE   \* MERGEFORMAT </w:instrText>
        </w:r>
        <w:r>
          <w:fldChar w:fldCharType="separate"/>
        </w:r>
        <w:r w:rsidR="00CE7931">
          <w:rPr>
            <w:noProof/>
          </w:rPr>
          <w:t>16</w:t>
        </w:r>
        <w:r>
          <w:rPr>
            <w:noProof/>
          </w:rPr>
          <w:fldChar w:fldCharType="end"/>
        </w:r>
      </w:p>
    </w:sdtContent>
  </w:sdt>
  <w:p w:rsidR="00E821B5" w:rsidRDefault="00E821B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836" w:rsidRDefault="001D48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757" w:rsidRDefault="007B0757" w:rsidP="00B30705">
      <w:pPr>
        <w:spacing w:after="0" w:line="240" w:lineRule="auto"/>
      </w:pPr>
      <w:r>
        <w:separator/>
      </w:r>
    </w:p>
  </w:footnote>
  <w:footnote w:type="continuationSeparator" w:id="0">
    <w:p w:rsidR="007B0757" w:rsidRDefault="007B0757" w:rsidP="00B30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836" w:rsidRDefault="001D48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836" w:rsidRDefault="001D483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836" w:rsidRDefault="001D48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B3B38"/>
    <w:multiLevelType w:val="hybridMultilevel"/>
    <w:tmpl w:val="359C0E52"/>
    <w:lvl w:ilvl="0" w:tplc="E048D1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65B4B"/>
    <w:multiLevelType w:val="hybridMultilevel"/>
    <w:tmpl w:val="5498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82A71"/>
    <w:multiLevelType w:val="hybridMultilevel"/>
    <w:tmpl w:val="DA22C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43A23"/>
    <w:multiLevelType w:val="hybridMultilevel"/>
    <w:tmpl w:val="2C424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F6A02"/>
    <w:multiLevelType w:val="hybridMultilevel"/>
    <w:tmpl w:val="22768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486855"/>
    <w:multiLevelType w:val="hybridMultilevel"/>
    <w:tmpl w:val="CA78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94F75"/>
    <w:multiLevelType w:val="hybridMultilevel"/>
    <w:tmpl w:val="DFD2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03007"/>
    <w:multiLevelType w:val="hybridMultilevel"/>
    <w:tmpl w:val="87126308"/>
    <w:lvl w:ilvl="0" w:tplc="08090001">
      <w:start w:val="1"/>
      <w:numFmt w:val="bullet"/>
      <w:lvlText w:val=""/>
      <w:lvlJc w:val="left"/>
      <w:pPr>
        <w:ind w:left="735" w:hanging="375"/>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DA01D8"/>
    <w:multiLevelType w:val="hybridMultilevel"/>
    <w:tmpl w:val="B60EE0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151D25"/>
    <w:multiLevelType w:val="hybridMultilevel"/>
    <w:tmpl w:val="759EBC62"/>
    <w:lvl w:ilvl="0" w:tplc="21CE2DEE">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C03FE"/>
    <w:multiLevelType w:val="hybridMultilevel"/>
    <w:tmpl w:val="8BF26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523884"/>
    <w:multiLevelType w:val="hybridMultilevel"/>
    <w:tmpl w:val="FF04E830"/>
    <w:lvl w:ilvl="0" w:tplc="E048D1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D52903"/>
    <w:multiLevelType w:val="hybridMultilevel"/>
    <w:tmpl w:val="1CEA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B50E6"/>
    <w:multiLevelType w:val="hybridMultilevel"/>
    <w:tmpl w:val="892610C8"/>
    <w:lvl w:ilvl="0" w:tplc="08090001">
      <w:start w:val="1"/>
      <w:numFmt w:val="bullet"/>
      <w:lvlText w:val=""/>
      <w:lvlJc w:val="left"/>
      <w:pPr>
        <w:ind w:left="720" w:hanging="360"/>
      </w:pPr>
      <w:rPr>
        <w:rFonts w:ascii="Symbol" w:hAnsi="Symbol" w:hint="default"/>
      </w:rPr>
    </w:lvl>
    <w:lvl w:ilvl="1" w:tplc="4920C54E">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E3032"/>
    <w:multiLevelType w:val="hybridMultilevel"/>
    <w:tmpl w:val="403CC0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57F42"/>
    <w:multiLevelType w:val="hybridMultilevel"/>
    <w:tmpl w:val="1B607E56"/>
    <w:lvl w:ilvl="0" w:tplc="9FF4E4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666F16"/>
    <w:multiLevelType w:val="hybridMultilevel"/>
    <w:tmpl w:val="C324AE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E507B"/>
    <w:multiLevelType w:val="hybridMultilevel"/>
    <w:tmpl w:val="9B18669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4074B1"/>
    <w:multiLevelType w:val="hybridMultilevel"/>
    <w:tmpl w:val="0BB2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36856"/>
    <w:multiLevelType w:val="hybridMultilevel"/>
    <w:tmpl w:val="BE625702"/>
    <w:lvl w:ilvl="0" w:tplc="E048D1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5E5B2C"/>
    <w:multiLevelType w:val="hybridMultilevel"/>
    <w:tmpl w:val="DF96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06099"/>
    <w:multiLevelType w:val="hybridMultilevel"/>
    <w:tmpl w:val="3C50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991BB5"/>
    <w:multiLevelType w:val="hybridMultilevel"/>
    <w:tmpl w:val="5AA01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D36A7"/>
    <w:multiLevelType w:val="hybridMultilevel"/>
    <w:tmpl w:val="D9A8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B45CD"/>
    <w:multiLevelType w:val="hybridMultilevel"/>
    <w:tmpl w:val="1732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07164D"/>
    <w:multiLevelType w:val="hybridMultilevel"/>
    <w:tmpl w:val="2A101C34"/>
    <w:lvl w:ilvl="0" w:tplc="E048D1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D95CBE"/>
    <w:multiLevelType w:val="hybridMultilevel"/>
    <w:tmpl w:val="6CD4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9C7AE0"/>
    <w:multiLevelType w:val="hybridMultilevel"/>
    <w:tmpl w:val="F252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BA7455"/>
    <w:multiLevelType w:val="hybridMultilevel"/>
    <w:tmpl w:val="D05C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AE27AE5"/>
    <w:multiLevelType w:val="hybridMultilevel"/>
    <w:tmpl w:val="122A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5C5657"/>
    <w:multiLevelType w:val="hybridMultilevel"/>
    <w:tmpl w:val="4E4ABE96"/>
    <w:lvl w:ilvl="0" w:tplc="3F04C8B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23"/>
  </w:num>
  <w:num w:numId="4">
    <w:abstractNumId w:val="28"/>
  </w:num>
  <w:num w:numId="5">
    <w:abstractNumId w:val="10"/>
  </w:num>
  <w:num w:numId="6">
    <w:abstractNumId w:val="3"/>
  </w:num>
  <w:num w:numId="7">
    <w:abstractNumId w:val="6"/>
  </w:num>
  <w:num w:numId="8">
    <w:abstractNumId w:val="18"/>
  </w:num>
  <w:num w:numId="9">
    <w:abstractNumId w:val="20"/>
  </w:num>
  <w:num w:numId="10">
    <w:abstractNumId w:val="1"/>
  </w:num>
  <w:num w:numId="11">
    <w:abstractNumId w:val="4"/>
  </w:num>
  <w:num w:numId="12">
    <w:abstractNumId w:val="8"/>
  </w:num>
  <w:num w:numId="13">
    <w:abstractNumId w:val="7"/>
  </w:num>
  <w:num w:numId="14">
    <w:abstractNumId w:val="27"/>
  </w:num>
  <w:num w:numId="15">
    <w:abstractNumId w:val="13"/>
  </w:num>
  <w:num w:numId="16">
    <w:abstractNumId w:val="21"/>
  </w:num>
  <w:num w:numId="17">
    <w:abstractNumId w:val="11"/>
  </w:num>
  <w:num w:numId="18">
    <w:abstractNumId w:val="22"/>
  </w:num>
  <w:num w:numId="19">
    <w:abstractNumId w:val="14"/>
  </w:num>
  <w:num w:numId="20">
    <w:abstractNumId w:val="5"/>
  </w:num>
  <w:num w:numId="21">
    <w:abstractNumId w:val="0"/>
  </w:num>
  <w:num w:numId="22">
    <w:abstractNumId w:val="25"/>
  </w:num>
  <w:num w:numId="23">
    <w:abstractNumId w:val="2"/>
  </w:num>
  <w:num w:numId="24">
    <w:abstractNumId w:val="24"/>
  </w:num>
  <w:num w:numId="25">
    <w:abstractNumId w:val="19"/>
  </w:num>
  <w:num w:numId="26">
    <w:abstractNumId w:val="29"/>
  </w:num>
  <w:num w:numId="27">
    <w:abstractNumId w:val="15"/>
  </w:num>
  <w:num w:numId="28">
    <w:abstractNumId w:val="17"/>
  </w:num>
  <w:num w:numId="29">
    <w:abstractNumId w:val="26"/>
  </w:num>
  <w:num w:numId="30">
    <w:abstractNumId w:val="3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705"/>
    <w:rsid w:val="001D4836"/>
    <w:rsid w:val="0023670A"/>
    <w:rsid w:val="00307FF5"/>
    <w:rsid w:val="00321FCA"/>
    <w:rsid w:val="00424867"/>
    <w:rsid w:val="00542C3D"/>
    <w:rsid w:val="00653D99"/>
    <w:rsid w:val="007B0757"/>
    <w:rsid w:val="00914DBB"/>
    <w:rsid w:val="00AA401C"/>
    <w:rsid w:val="00B30705"/>
    <w:rsid w:val="00CE7931"/>
    <w:rsid w:val="00DE2778"/>
    <w:rsid w:val="00E01B20"/>
    <w:rsid w:val="00E821B5"/>
    <w:rsid w:val="00E86A9E"/>
    <w:rsid w:val="00F27E79"/>
    <w:rsid w:val="00F97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059C4"/>
  <w15:chartTrackingRefBased/>
  <w15:docId w15:val="{E5AE2625-A025-4977-BD8A-A1BA297B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705"/>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B30705"/>
    <w:pPr>
      <w:tabs>
        <w:tab w:val="center" w:pos="4513"/>
        <w:tab w:val="right" w:pos="9026"/>
      </w:tabs>
      <w:spacing w:after="0" w:line="240" w:lineRule="auto"/>
    </w:pPr>
    <w:rPr>
      <w:rFonts w:ascii="Calibri" w:eastAsia="Calibri" w:hAnsi="Calibri" w:cs="Times New Roman"/>
      <w:sz w:val="20"/>
      <w:szCs w:val="20"/>
      <w:lang w:val="x-none" w:eastAsia="x-none"/>
    </w:rPr>
  </w:style>
  <w:style w:type="character" w:customStyle="1" w:styleId="HeaderChar">
    <w:name w:val="Header Char"/>
    <w:basedOn w:val="DefaultParagraphFont"/>
    <w:link w:val="Header"/>
    <w:uiPriority w:val="99"/>
    <w:rsid w:val="00B30705"/>
    <w:rPr>
      <w:rFonts w:ascii="Calibri" w:eastAsia="Calibri" w:hAnsi="Calibri" w:cs="Times New Roman"/>
      <w:sz w:val="20"/>
      <w:szCs w:val="20"/>
      <w:lang w:val="x-none" w:eastAsia="x-none"/>
    </w:rPr>
  </w:style>
  <w:style w:type="paragraph" w:styleId="Footer">
    <w:name w:val="footer"/>
    <w:basedOn w:val="Normal"/>
    <w:link w:val="FooterChar"/>
    <w:uiPriority w:val="99"/>
    <w:unhideWhenUsed/>
    <w:rsid w:val="00B30705"/>
    <w:pPr>
      <w:tabs>
        <w:tab w:val="center" w:pos="4513"/>
        <w:tab w:val="right" w:pos="9026"/>
      </w:tabs>
      <w:spacing w:after="0" w:line="240" w:lineRule="auto"/>
    </w:pPr>
    <w:rPr>
      <w:rFonts w:ascii="Calibri" w:eastAsia="Calibri" w:hAnsi="Calibri" w:cs="Times New Roman"/>
      <w:sz w:val="20"/>
      <w:szCs w:val="20"/>
      <w:lang w:val="x-none" w:eastAsia="x-none"/>
    </w:rPr>
  </w:style>
  <w:style w:type="character" w:customStyle="1" w:styleId="FooterChar">
    <w:name w:val="Footer Char"/>
    <w:basedOn w:val="DefaultParagraphFont"/>
    <w:link w:val="Footer"/>
    <w:uiPriority w:val="99"/>
    <w:rsid w:val="00B30705"/>
    <w:rPr>
      <w:rFonts w:ascii="Calibri" w:eastAsia="Calibri" w:hAnsi="Calibri" w:cs="Times New Roman"/>
      <w:sz w:val="20"/>
      <w:szCs w:val="20"/>
      <w:lang w:val="x-none" w:eastAsia="x-none"/>
    </w:rPr>
  </w:style>
  <w:style w:type="character" w:styleId="Hyperlink">
    <w:name w:val="Hyperlink"/>
    <w:basedOn w:val="DefaultParagraphFont"/>
    <w:uiPriority w:val="99"/>
    <w:unhideWhenUsed/>
    <w:rsid w:val="00307FF5"/>
    <w:rPr>
      <w:color w:val="0000FF"/>
      <w:u w:val="single"/>
    </w:rPr>
  </w:style>
  <w:style w:type="character" w:customStyle="1" w:styleId="normaltextrun">
    <w:name w:val="normaltextrun"/>
    <w:basedOn w:val="DefaultParagraphFont"/>
    <w:rsid w:val="00307FF5"/>
  </w:style>
  <w:style w:type="character" w:styleId="HTMLDefinition">
    <w:name w:val="HTML Definition"/>
    <w:basedOn w:val="DefaultParagraphFont"/>
    <w:uiPriority w:val="99"/>
    <w:semiHidden/>
    <w:unhideWhenUsed/>
    <w:rsid w:val="00307FF5"/>
    <w:rPr>
      <w:i/>
      <w:iCs/>
    </w:rPr>
  </w:style>
  <w:style w:type="character" w:styleId="Strong">
    <w:name w:val="Strong"/>
    <w:basedOn w:val="DefaultParagraphFont"/>
    <w:uiPriority w:val="22"/>
    <w:qFormat/>
    <w:rsid w:val="00653D99"/>
    <w:rPr>
      <w:b/>
      <w:bCs/>
    </w:rPr>
  </w:style>
  <w:style w:type="paragraph" w:customStyle="1" w:styleId="paragraph">
    <w:name w:val="paragraph"/>
    <w:basedOn w:val="Normal"/>
    <w:rsid w:val="00653D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53D99"/>
  </w:style>
  <w:style w:type="paragraph" w:styleId="BodyText">
    <w:name w:val="Body Text"/>
    <w:basedOn w:val="Normal"/>
    <w:link w:val="BodyTextChar"/>
    <w:uiPriority w:val="1"/>
    <w:qFormat/>
    <w:rsid w:val="0023670A"/>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23670A"/>
    <w:rPr>
      <w:rFonts w:ascii="Arial" w:eastAsia="Arial" w:hAnsi="Arial" w:cs="Arial"/>
      <w:sz w:val="24"/>
      <w:szCs w:val="24"/>
    </w:rPr>
  </w:style>
  <w:style w:type="paragraph" w:customStyle="1" w:styleId="TableParagraph">
    <w:name w:val="Table Paragraph"/>
    <w:basedOn w:val="Normal"/>
    <w:uiPriority w:val="1"/>
    <w:qFormat/>
    <w:rsid w:val="0023670A"/>
    <w:pPr>
      <w:widowControl w:val="0"/>
      <w:autoSpaceDE w:val="0"/>
      <w:autoSpaceDN w:val="0"/>
      <w:spacing w:after="0" w:line="240" w:lineRule="auto"/>
    </w:pPr>
    <w:rPr>
      <w:rFonts w:ascii="Arial" w:eastAsia="Arial" w:hAnsi="Arial" w:cs="Arial"/>
    </w:rPr>
  </w:style>
  <w:style w:type="paragraph" w:styleId="BalloonText">
    <w:name w:val="Balloon Text"/>
    <w:basedOn w:val="Normal"/>
    <w:link w:val="BalloonTextChar"/>
    <w:uiPriority w:val="99"/>
    <w:semiHidden/>
    <w:unhideWhenUsed/>
    <w:rsid w:val="001D4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cef.org.uk/what-we-do/un-convention-child-right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hwb.gov.wales/curriculum-for-wales/summary-of-legislation/" TargetMode="External"/><Relationship Id="rId17" Type="http://schemas.openxmlformats.org/officeDocument/2006/relationships/hyperlink" Target="https://hwb.gov.wales/curriculum-for-wales/health-and-well-being/principles-of-progress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curriculum-for-wales/health-and-well-be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cross-cutting-themes-for-designing-your-curriculu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footer" Target="footer3.xml"/><Relationship Id="rId10" Type="http://schemas.openxmlformats.org/officeDocument/2006/relationships/hyperlink" Target="https://gov.wales/sites/default/files/publications/2022-01/curriculum-for-wales-relationships-sexuality-education-code.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www.un.org/development/desa/disabilities/convention-on-the-rights-of-persons-with-disabilities.htm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4A1BE-09DF-48D0-8C54-2E928F5AD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5070</Words>
  <Characters>28905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head</cp:lastModifiedBy>
  <cp:revision>2</cp:revision>
  <cp:lastPrinted>2024-03-11T07:24:00Z</cp:lastPrinted>
  <dcterms:created xsi:type="dcterms:W3CDTF">2024-03-11T10:35:00Z</dcterms:created>
  <dcterms:modified xsi:type="dcterms:W3CDTF">2024-03-11T10:35:00Z</dcterms:modified>
</cp:coreProperties>
</file>